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48A3A" w14:textId="4A47B1EA" w:rsidR="007C509F" w:rsidRPr="00147CB2" w:rsidRDefault="007C509F" w:rsidP="006F4B45">
      <w:pPr>
        <w:pStyle w:val="Nagwek1"/>
      </w:pPr>
      <w:r w:rsidRPr="00147CB2">
        <w:t>Zał. nr 2</w:t>
      </w:r>
      <w:r w:rsidR="00BA49B8" w:rsidRPr="00147CB2">
        <w:t xml:space="preserve"> (zm).</w:t>
      </w:r>
      <w:r w:rsidR="00BA49B8" w:rsidRPr="00147CB2">
        <w:tab/>
      </w:r>
      <w:r w:rsidR="00BA49B8" w:rsidRPr="00147CB2">
        <w:tab/>
      </w:r>
      <w:r w:rsidR="00BA49B8" w:rsidRPr="00147CB2">
        <w:tab/>
      </w:r>
      <w:r w:rsidR="00BA49B8" w:rsidRPr="00147CB2">
        <w:tab/>
      </w:r>
      <w:r w:rsidR="00BA49B8" w:rsidRPr="00147CB2">
        <w:tab/>
      </w:r>
      <w:r w:rsidR="00BA49B8" w:rsidRPr="00147CB2">
        <w:tab/>
      </w:r>
      <w:r w:rsidR="00BA49B8" w:rsidRPr="00147CB2">
        <w:tab/>
        <w:t>OS.I.7222.8.1.2022.RD</w:t>
      </w:r>
    </w:p>
    <w:p w14:paraId="6E77B3F3" w14:textId="77777777" w:rsidR="007C509F" w:rsidRPr="00147CB2" w:rsidRDefault="007C509F" w:rsidP="007C509F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013F6C2A" w14:textId="67C89021" w:rsidR="007C509F" w:rsidRPr="00147CB2" w:rsidRDefault="007C509F" w:rsidP="00BA49B8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147CB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Podstawowy skład chemiczny i właściwości odpadów przewidzianych do wytworzenia </w:t>
      </w:r>
      <w:r w:rsidR="00BA49B8" w:rsidRPr="00147CB2">
        <w:rPr>
          <w:rFonts w:ascii="Arial" w:eastAsia="Times New Roman" w:hAnsi="Arial" w:cs="Arial"/>
          <w:b/>
          <w:bCs/>
          <w:sz w:val="20"/>
          <w:szCs w:val="20"/>
          <w:lang w:eastAsia="pl-PL"/>
        </w:rPr>
        <w:br/>
      </w:r>
      <w:r w:rsidRPr="00147CB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w związku z eksploatacją instalacji:</w:t>
      </w:r>
    </w:p>
    <w:p w14:paraId="79253689" w14:textId="77777777" w:rsidR="007C509F" w:rsidRPr="00147CB2" w:rsidRDefault="007C509F" w:rsidP="007C509F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4F495825" w14:textId="7A120FC7" w:rsidR="007C509F" w:rsidRPr="00147CB2" w:rsidRDefault="007C509F" w:rsidP="007C509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147CB2">
        <w:rPr>
          <w:rFonts w:ascii="Arial" w:eastAsia="Times New Roman" w:hAnsi="Arial" w:cs="Arial"/>
          <w:sz w:val="20"/>
          <w:szCs w:val="20"/>
          <w:lang w:eastAsia="pl-PL"/>
        </w:rPr>
        <w:t>Tabela</w:t>
      </w:r>
    </w:p>
    <w:tbl>
      <w:tblPr>
        <w:tblpPr w:leftFromText="141" w:rightFromText="141" w:vertAnchor="text" w:tblpX="10" w:tblpY="1"/>
        <w:tblOverlap w:val="never"/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Podstawowy skład chemiczny i właściwości odpadów przewidzianych do wytworzenia. "/>
        <w:tblDescription w:val="W tabeli ustalono podstawowy skład chemiczny i właściwości odpadów przewidzianych do wytworzenia w związku z eksploatacją instalacji.&#10;"/>
      </w:tblPr>
      <w:tblGrid>
        <w:gridCol w:w="562"/>
        <w:gridCol w:w="1271"/>
        <w:gridCol w:w="2671"/>
        <w:gridCol w:w="4914"/>
      </w:tblGrid>
      <w:tr w:rsidR="007C509F" w:rsidRPr="00147CB2" w14:paraId="6D88A7C4" w14:textId="77777777" w:rsidTr="00D65E8B">
        <w:trPr>
          <w:trHeight w:val="439"/>
        </w:trPr>
        <w:tc>
          <w:tcPr>
            <w:tcW w:w="562" w:type="dxa"/>
            <w:shd w:val="clear" w:color="auto" w:fill="FFFFFF"/>
            <w:vAlign w:val="center"/>
          </w:tcPr>
          <w:p w14:paraId="4BC76200" w14:textId="77777777" w:rsidR="007C509F" w:rsidRPr="00147CB2" w:rsidRDefault="007C509F" w:rsidP="00D65E8B">
            <w:pPr>
              <w:spacing w:after="0" w:line="180" w:lineRule="exact"/>
              <w:ind w:left="11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3B077CAE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Kod</w:t>
            </w:r>
          </w:p>
          <w:p w14:paraId="29470185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odpadu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24120AC8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Rodzaj odpadu</w:t>
            </w:r>
          </w:p>
        </w:tc>
        <w:tc>
          <w:tcPr>
            <w:tcW w:w="4914" w:type="dxa"/>
            <w:shd w:val="clear" w:color="auto" w:fill="FFFFFF"/>
            <w:vAlign w:val="center"/>
          </w:tcPr>
          <w:p w14:paraId="63346EB9" w14:textId="77777777" w:rsidR="007C509F" w:rsidRPr="00147CB2" w:rsidRDefault="007C509F" w:rsidP="00D65E8B">
            <w:pPr>
              <w:spacing w:after="0" w:line="202" w:lineRule="exac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Podstawowy skład chemiczny odpadu</w:t>
            </w:r>
          </w:p>
        </w:tc>
      </w:tr>
      <w:tr w:rsidR="007C509F" w:rsidRPr="00147CB2" w14:paraId="2F56CCD5" w14:textId="77777777" w:rsidTr="00D65E8B">
        <w:trPr>
          <w:trHeight w:hRule="exact" w:val="2066"/>
        </w:trPr>
        <w:tc>
          <w:tcPr>
            <w:tcW w:w="562" w:type="dxa"/>
            <w:shd w:val="clear" w:color="auto" w:fill="FFFFFF"/>
            <w:vAlign w:val="center"/>
          </w:tcPr>
          <w:p w14:paraId="2E98EE02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3BEF9A78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15 01 01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7205BBF7" w14:textId="77777777" w:rsidR="007C509F" w:rsidRPr="00147CB2" w:rsidRDefault="007C509F" w:rsidP="00D65E8B">
            <w:pPr>
              <w:spacing w:after="0" w:line="205" w:lineRule="exact"/>
              <w:ind w:left="16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Opakowania z papieru i tektury</w:t>
            </w:r>
          </w:p>
        </w:tc>
        <w:tc>
          <w:tcPr>
            <w:tcW w:w="4914" w:type="dxa"/>
            <w:shd w:val="clear" w:color="auto" w:fill="FFFFFF"/>
            <w:vAlign w:val="center"/>
          </w:tcPr>
          <w:p w14:paraId="6108F2C8" w14:textId="734FD8C9" w:rsidR="007C509F" w:rsidRPr="00147CB2" w:rsidRDefault="007C509F" w:rsidP="00D65E8B">
            <w:pPr>
              <w:spacing w:after="0" w:line="205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zawierają w swoim składzie włókna organiczne lub roślinne oraz substancje niewłókniste - wypełniacze organiczne (skrobia ziemniaczana) i wypełniacze nieorganiczne - mineralne: (kaolin, talk, gips, kreda) niekiedy substancje chemiczne typu hydrosulfit oraz barwniki. Odpady nie zawierają składników określonych w załączniku nr 4 do ustawy </w:t>
            </w:r>
            <w:r w:rsidR="00D65E8B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 odpadach, mogących powodować, że odpady są odpadami niebezpiecznymi. Odpad suchy, w postaci papieru, torebek, kartonów worków itp.</w:t>
            </w:r>
          </w:p>
        </w:tc>
      </w:tr>
      <w:tr w:rsidR="007C509F" w:rsidRPr="00147CB2" w14:paraId="677CB42E" w14:textId="77777777" w:rsidTr="00D65E8B">
        <w:trPr>
          <w:trHeight w:hRule="exact" w:val="2544"/>
        </w:trPr>
        <w:tc>
          <w:tcPr>
            <w:tcW w:w="562" w:type="dxa"/>
            <w:shd w:val="clear" w:color="auto" w:fill="FFFFFF"/>
            <w:vAlign w:val="center"/>
          </w:tcPr>
          <w:p w14:paraId="2FFCC99E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0FCF7BC2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15 01 02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25CB6E49" w14:textId="77777777" w:rsidR="007C509F" w:rsidRPr="00147CB2" w:rsidRDefault="007C509F" w:rsidP="00D65E8B">
            <w:pPr>
              <w:spacing w:after="0" w:line="209" w:lineRule="exact"/>
              <w:ind w:left="16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Opakowania z tworzyw sztucznych</w:t>
            </w:r>
          </w:p>
        </w:tc>
        <w:tc>
          <w:tcPr>
            <w:tcW w:w="4914" w:type="dxa"/>
            <w:shd w:val="clear" w:color="auto" w:fill="FFFFFF"/>
            <w:vAlign w:val="bottom"/>
          </w:tcPr>
          <w:p w14:paraId="0852B1D4" w14:textId="593C859D" w:rsidR="007C509F" w:rsidRPr="00147CB2" w:rsidRDefault="007C509F" w:rsidP="00D65E8B">
            <w:pPr>
              <w:spacing w:after="0" w:line="205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zawierają w swoim składzie materiały składające się z polimerów syntetycznych (wytworzonych sztucznie) lub zmodyfikowanych polimerów naturalnych oraz dodatków modyfikujących. Odpady nie zawierają składników określonych </w:t>
            </w:r>
            <w:r w:rsidR="00D65E8B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w załączniku nr 4 do ustawy o odpadach, mogących powodować, że odpady są odpadami niebezpiecznymi. Odpad suchy, w postaci opakowań typu PET, PE-HD, 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val="fr-FR" w:eastAsia="fr-FR" w:bidi="fr-FR"/>
              </w:rPr>
              <w:t xml:space="preserve">PVC, 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PE-LD, PP i PS. Odpady nie posiadają właściwości określonych w załączniku nr 3 do ustawy o odpadach powodujących, że odpady mogą być odpadami niebezpiecznymi.</w:t>
            </w:r>
          </w:p>
        </w:tc>
      </w:tr>
      <w:tr w:rsidR="007C509F" w:rsidRPr="00147CB2" w14:paraId="32450A43" w14:textId="77777777" w:rsidTr="00D65E8B">
        <w:trPr>
          <w:trHeight w:hRule="exact" w:val="2127"/>
        </w:trPr>
        <w:tc>
          <w:tcPr>
            <w:tcW w:w="562" w:type="dxa"/>
            <w:shd w:val="clear" w:color="auto" w:fill="FFFFFF"/>
            <w:vAlign w:val="center"/>
          </w:tcPr>
          <w:p w14:paraId="36194252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3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02121610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15 01 03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0AE5283A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Opakowania z drewna</w:t>
            </w:r>
          </w:p>
        </w:tc>
        <w:tc>
          <w:tcPr>
            <w:tcW w:w="4914" w:type="dxa"/>
            <w:shd w:val="clear" w:color="auto" w:fill="FFFFFF"/>
            <w:vAlign w:val="bottom"/>
          </w:tcPr>
          <w:p w14:paraId="1444E655" w14:textId="77777777" w:rsidR="007C509F" w:rsidRPr="00147CB2" w:rsidRDefault="007C509F" w:rsidP="00D65E8B">
            <w:pPr>
              <w:spacing w:after="0" w:line="205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zawierają w swoim składzie celulozę, ligninę i chemi- celulozy, stanowiące około 90 - 95 % masy drewna, żywice, gumy, garbniki, olejki eteryczne. Odpady nie zawierają składników określonych w załączniku nr 4 do ustawy o odpadach, mogących powodować, że odpady są odpadami niebezpiecznymi. Odpad suchy, w postaci palet, skrzyń itp. Odpady nie posiadają właściwości określonych w załączniku nr 3 do ustawy o odpadach powodujących, że odpady mogą być odpadami niebezpiecznymi.</w:t>
            </w:r>
          </w:p>
        </w:tc>
      </w:tr>
      <w:tr w:rsidR="007C509F" w:rsidRPr="00147CB2" w14:paraId="3E29B3FF" w14:textId="77777777" w:rsidTr="00D65E8B">
        <w:trPr>
          <w:trHeight w:hRule="exact" w:val="2043"/>
        </w:trPr>
        <w:tc>
          <w:tcPr>
            <w:tcW w:w="562" w:type="dxa"/>
            <w:shd w:val="clear" w:color="auto" w:fill="FFFFFF"/>
            <w:vAlign w:val="center"/>
          </w:tcPr>
          <w:p w14:paraId="1DA76A32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3AA1C4B0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15 01 04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6B035ED3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Opakowania z metali</w:t>
            </w:r>
          </w:p>
        </w:tc>
        <w:tc>
          <w:tcPr>
            <w:tcW w:w="4914" w:type="dxa"/>
            <w:shd w:val="clear" w:color="auto" w:fill="FFFFFF"/>
            <w:vAlign w:val="bottom"/>
          </w:tcPr>
          <w:p w14:paraId="5EFBC1BD" w14:textId="330C0671" w:rsidR="007C509F" w:rsidRPr="00147CB2" w:rsidRDefault="007C509F" w:rsidP="00D65E8B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zawierają w swoim składzie: stopy żelaza, aluminium, miedzi. Odpady nie zawierają składników określonych w załączniku nr </w:t>
            </w:r>
            <w:r w:rsidRPr="00147CB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 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do ustawy o odpadach, mogących powodować, że odpady są odpadami niebezpiecznymi. Odpad suchy, w postaci puszek, skrzynek itp. Odpady nie posiadają właściwości określonych w załączniku nr 3 do ustawy o odpadach powodujących, że odpady mogą być odpadami niebezpiecznymi.</w:t>
            </w:r>
          </w:p>
          <w:p w14:paraId="6F5FEECC" w14:textId="4E58E877" w:rsidR="00D65E8B" w:rsidRPr="00147CB2" w:rsidRDefault="00D65E8B" w:rsidP="00D65E8B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43DB0DD9" w14:textId="45AF17E5" w:rsidR="00D65E8B" w:rsidRPr="00147CB2" w:rsidRDefault="00D65E8B" w:rsidP="00D65E8B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693492C4" w14:textId="20EF5C98" w:rsidR="00D65E8B" w:rsidRPr="00147CB2" w:rsidRDefault="00D65E8B" w:rsidP="00D65E8B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19C00292" w14:textId="77777777" w:rsidR="00D65E8B" w:rsidRPr="00147CB2" w:rsidRDefault="00D65E8B" w:rsidP="00D65E8B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0631C043" w14:textId="77777777" w:rsidR="00D65E8B" w:rsidRPr="00147CB2" w:rsidRDefault="00D65E8B" w:rsidP="00D65E8B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29C292CF" w14:textId="77777777" w:rsidR="00D65E8B" w:rsidRPr="00147CB2" w:rsidRDefault="00D65E8B" w:rsidP="00D65E8B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55BBEEF3" w14:textId="77777777" w:rsidR="00D65E8B" w:rsidRPr="00147CB2" w:rsidRDefault="00D65E8B" w:rsidP="00D65E8B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6D8C5FFB" w14:textId="77777777" w:rsidR="00D65E8B" w:rsidRPr="00147CB2" w:rsidRDefault="00D65E8B" w:rsidP="00D65E8B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053A9252" w14:textId="77777777" w:rsidR="00D65E8B" w:rsidRPr="00147CB2" w:rsidRDefault="00D65E8B" w:rsidP="00D65E8B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7B59C6B9" w14:textId="3D4B1A3E" w:rsidR="00D65E8B" w:rsidRPr="00147CB2" w:rsidRDefault="00D65E8B" w:rsidP="00D65E8B">
            <w:pPr>
              <w:spacing w:after="0" w:line="205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7C509F" w:rsidRPr="00147CB2" w14:paraId="7CF7CCDC" w14:textId="77777777" w:rsidTr="00D65E8B">
        <w:trPr>
          <w:trHeight w:hRule="exact" w:val="2213"/>
        </w:trPr>
        <w:tc>
          <w:tcPr>
            <w:tcW w:w="562" w:type="dxa"/>
            <w:shd w:val="clear" w:color="auto" w:fill="FFFFFF"/>
            <w:vAlign w:val="center"/>
          </w:tcPr>
          <w:p w14:paraId="60EB232A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5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37B0E0D1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15 01 05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72C27C5E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Opakowania wielomateriałowe</w:t>
            </w:r>
          </w:p>
          <w:p w14:paraId="29167AD4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759B2C43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14A1DE76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4E568203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4430A148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0645B9F5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3F80DF17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39E6C7B2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24358DCA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095081F6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578A976C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7BCFEC77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5426242D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6ED88FA9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417BFEA9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17019350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03A97E8F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0C1B6B6B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4EAA837A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76B01AF4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6FB77937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09431C58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7E9A70D8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31F234F5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29B6044F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36BB1A79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106615AC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173EFBBD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17FACAB9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292849EA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1928FF6F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1A654E4A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3059E0EA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17AD949C" w14:textId="658A469A" w:rsidR="00D65E8B" w:rsidRPr="00147CB2" w:rsidRDefault="00D65E8B" w:rsidP="00D65E8B">
            <w:pPr>
              <w:spacing w:after="0" w:line="180" w:lineRule="exac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914" w:type="dxa"/>
            <w:shd w:val="clear" w:color="auto" w:fill="FFFFFF"/>
            <w:vAlign w:val="bottom"/>
          </w:tcPr>
          <w:p w14:paraId="22E39FA6" w14:textId="44CCA7C7" w:rsidR="007C509F" w:rsidRPr="00147CB2" w:rsidRDefault="007C509F" w:rsidP="00D65E8B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zawierają w swoim składzie tworzywa sztuczne, papier, folię aluminiową itp. Odpady nie zawierają składników określonych w załączniku nr 4 do ustawy o odpadach, mogących powodować, że odpady są odpadami niebezpiecznymi. Odpad suchy, w postaci kartonów uzupełnionych folią aluminiową lub tworzywami sztucznymi. </w:t>
            </w:r>
            <w:r w:rsidR="00D65E8B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Odpady nie posiadają właściwości określonych w załączniku nr 3 do ustawy o odpadach powodujących, że odpady mogą być odpadami niebezpiecznymi.</w:t>
            </w:r>
          </w:p>
          <w:p w14:paraId="395DB273" w14:textId="77777777" w:rsidR="00D65E8B" w:rsidRPr="00147CB2" w:rsidRDefault="00D65E8B" w:rsidP="00D65E8B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6DD80859" w14:textId="77777777" w:rsidR="00D65E8B" w:rsidRPr="00147CB2" w:rsidRDefault="00D65E8B" w:rsidP="00D65E8B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0FC0ADBF" w14:textId="77777777" w:rsidR="00D65E8B" w:rsidRPr="00147CB2" w:rsidRDefault="00D65E8B" w:rsidP="00D65E8B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4C496FDD" w14:textId="77777777" w:rsidR="00D65E8B" w:rsidRPr="00147CB2" w:rsidRDefault="00D65E8B" w:rsidP="00D65E8B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39B46D5E" w14:textId="77777777" w:rsidR="00D65E8B" w:rsidRPr="00147CB2" w:rsidRDefault="00D65E8B" w:rsidP="00D65E8B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4A8F5876" w14:textId="77777777" w:rsidR="00D65E8B" w:rsidRPr="00147CB2" w:rsidRDefault="00D65E8B" w:rsidP="00D65E8B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028381FC" w14:textId="77777777" w:rsidR="00D65E8B" w:rsidRPr="00147CB2" w:rsidRDefault="00D65E8B" w:rsidP="00D65E8B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470ECCED" w14:textId="77777777" w:rsidR="00D65E8B" w:rsidRPr="00147CB2" w:rsidRDefault="00D65E8B" w:rsidP="00D65E8B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1374513D" w14:textId="77777777" w:rsidR="00D65E8B" w:rsidRPr="00147CB2" w:rsidRDefault="00D65E8B" w:rsidP="00D65E8B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792AE09D" w14:textId="1DD87103" w:rsidR="00D65E8B" w:rsidRPr="00147CB2" w:rsidRDefault="00D65E8B" w:rsidP="00D65E8B">
            <w:pPr>
              <w:spacing w:after="0" w:line="205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7C509F" w:rsidRPr="00147CB2" w14:paraId="4274FCFB" w14:textId="77777777" w:rsidTr="00D65E8B">
        <w:trPr>
          <w:trHeight w:hRule="exact" w:val="2273"/>
        </w:trPr>
        <w:tc>
          <w:tcPr>
            <w:tcW w:w="562" w:type="dxa"/>
            <w:shd w:val="clear" w:color="auto" w:fill="FFFFFF"/>
            <w:vAlign w:val="center"/>
          </w:tcPr>
          <w:p w14:paraId="497B0E6E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lastRenderedPageBreak/>
              <w:t>6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10E56B34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15 01 07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4C4E6A2E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Opakowania ze szkła</w:t>
            </w:r>
          </w:p>
        </w:tc>
        <w:tc>
          <w:tcPr>
            <w:tcW w:w="4914" w:type="dxa"/>
            <w:shd w:val="clear" w:color="auto" w:fill="FFFFFF"/>
            <w:vAlign w:val="bottom"/>
          </w:tcPr>
          <w:p w14:paraId="774C3AB4" w14:textId="77777777" w:rsidR="007C509F" w:rsidRPr="00147CB2" w:rsidRDefault="007C509F" w:rsidP="00D65E8B">
            <w:pPr>
              <w:spacing w:after="0" w:line="205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zawierają w swoim składzie piasek kwarcowy oraz dodatki tj. węglan sodu (Na2C03) i węglan wapnia (CaCOs), topniki: tlenek boru </w:t>
            </w:r>
            <w:r w:rsidRPr="00147CB2">
              <w:rPr>
                <w:rFonts w:ascii="Arial" w:eastAsia="Constantia" w:hAnsi="Arial" w:cs="Arial"/>
                <w:b/>
                <w:bCs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  <w:t xml:space="preserve">(B2O3) 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i tlenek ołowiu (II) (PbO), pigmenty. Odpady nie zawierają składników określonych w załączniku nr 4 do ustawy </w:t>
            </w:r>
            <w:r w:rsidRPr="00147CB2">
              <w:rPr>
                <w:rFonts w:ascii="Arial" w:eastAsia="Constantia" w:hAnsi="Arial" w:cs="Arial"/>
                <w:b/>
                <w:bCs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  <w:t>0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odpadach, mogących powodować, że odpady są odpadami niebezpiecznymi. Odpad suchy, w postaci butelek, słoików, itp. Odpady nie posiadają właściwości określonych w załączniku nr 3 do ustawy </w:t>
            </w:r>
            <w:r w:rsidRPr="00147CB2">
              <w:rPr>
                <w:rFonts w:ascii="Arial" w:eastAsia="Constantia" w:hAnsi="Arial" w:cs="Arial"/>
                <w:b/>
                <w:bCs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  <w:t>0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odpadach powodujących, że odpady mogą być odpadami niebezpiecznymi.</w:t>
            </w:r>
          </w:p>
        </w:tc>
      </w:tr>
      <w:tr w:rsidR="007C509F" w:rsidRPr="00147CB2" w14:paraId="2BA659F8" w14:textId="77777777" w:rsidTr="00D65E8B">
        <w:trPr>
          <w:trHeight w:val="2110"/>
        </w:trPr>
        <w:tc>
          <w:tcPr>
            <w:tcW w:w="562" w:type="dxa"/>
            <w:shd w:val="clear" w:color="auto" w:fill="FFFFFF"/>
            <w:vAlign w:val="center"/>
          </w:tcPr>
          <w:p w14:paraId="1D1A111D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7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0C0F368B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15 01 09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3EAC1E08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Opakowania z tekstyliów</w:t>
            </w:r>
          </w:p>
        </w:tc>
        <w:tc>
          <w:tcPr>
            <w:tcW w:w="4914" w:type="dxa"/>
            <w:shd w:val="clear" w:color="auto" w:fill="FFFFFF"/>
            <w:vAlign w:val="center"/>
          </w:tcPr>
          <w:p w14:paraId="6C08E0D6" w14:textId="77777777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zawierają w swoim składzie: tekstylia naturalne - wyroby pochodzenia roślinnego i zwierzęcego i sztuczne - wykonane z materiałów takich jak polimery syntetyczne (wytworzone sztucznie) lub zmodyfikowane polimery naturalne oraz dodatki modyfikujące. Odpady nie zawierają składników określonych w załączniku nr 4 do ustawy o odpadach, mogących powodować, że odpady są odpadami niebezpiecznymi. Odpad suchy, w postaci worków i taśm. Odpady posiadają właściwości określone w załączniku nr 3 do ustawy o odpadach powodujących, że odpady mogą być odpadami niebezpiecznymi np. H3-B „łatwopalne”.</w:t>
            </w:r>
          </w:p>
        </w:tc>
      </w:tr>
      <w:tr w:rsidR="007C509F" w:rsidRPr="00147CB2" w14:paraId="6D6A5F59" w14:textId="77777777" w:rsidTr="00D65E8B">
        <w:trPr>
          <w:trHeight w:hRule="exact" w:val="2389"/>
        </w:trPr>
        <w:tc>
          <w:tcPr>
            <w:tcW w:w="562" w:type="dxa"/>
            <w:shd w:val="clear" w:color="auto" w:fill="FFFFFF"/>
            <w:vAlign w:val="center"/>
          </w:tcPr>
          <w:p w14:paraId="27D64C0C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8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633030BD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16 01 03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4ACAAE55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Zużyte opony</w:t>
            </w:r>
          </w:p>
        </w:tc>
        <w:tc>
          <w:tcPr>
            <w:tcW w:w="4914" w:type="dxa"/>
            <w:shd w:val="clear" w:color="auto" w:fill="FFFFFF"/>
            <w:vAlign w:val="center"/>
          </w:tcPr>
          <w:p w14:paraId="5C8ECD64" w14:textId="77777777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zawierają w swoim składzie gumę naturalną i syntetyczną, metalowe kordy, włókna tekstylne i środki pomocnicze. Odpady nie posiadają składników określonych w załączniku nr 4 do ustawy o odpadach, które mogą powodować, że odpady są odpadami niebezpiecznymi. Odpad suchy, w postaci zużytych bądź uszkodzonych opon samochodowych, rowerowych. Odpady nie posiadają właściwości określonych w załączniku nr 3 do ustawy o odpadach powodujących, że odpady mogą być odpadami niebezpiecznymi.</w:t>
            </w:r>
          </w:p>
        </w:tc>
      </w:tr>
      <w:tr w:rsidR="007C509F" w:rsidRPr="00147CB2" w14:paraId="1205E803" w14:textId="77777777" w:rsidTr="00D65E8B">
        <w:trPr>
          <w:trHeight w:hRule="exact" w:val="2977"/>
        </w:trPr>
        <w:tc>
          <w:tcPr>
            <w:tcW w:w="562" w:type="dxa"/>
            <w:shd w:val="clear" w:color="auto" w:fill="FFFFFF"/>
            <w:vAlign w:val="center"/>
          </w:tcPr>
          <w:p w14:paraId="24D8DA5C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9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2E3DCD2C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19 12 01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13F4CAFB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Papier i tektura</w:t>
            </w:r>
          </w:p>
        </w:tc>
        <w:tc>
          <w:tcPr>
            <w:tcW w:w="4914" w:type="dxa"/>
            <w:shd w:val="clear" w:color="auto" w:fill="FFFFFF"/>
            <w:vAlign w:val="center"/>
          </w:tcPr>
          <w:p w14:paraId="311BC94A" w14:textId="77777777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zawierają w swoim składzie włókna organiczne lub roślinne oraz substancje niewłókniste - wypełniacze organiczne (skrobia ziemniaczana) i wypełniacze nieorganiczne - mineralne: (kaolin, talk, gips, kreda) niekiedy substancje chemiczne typu hydrosulfit oraz barwniki. Odpady nie posiadają składników określonych w załączniku nr 4 do ustawy o odpadach, które mogą powodować, że odpady są odpadami niebezpiecznymi. Odpad suchy, w postaci papieru i tektury. Odpady posiadają właściwości określone w załączniku nr 3 do ustawy o odpadach powodujące, że odpady mogą być odpadami niebezpiecznymi np. H3-B „łatwopalne”.</w:t>
            </w:r>
          </w:p>
        </w:tc>
      </w:tr>
      <w:tr w:rsidR="007C509F" w:rsidRPr="00147CB2" w14:paraId="28F884E6" w14:textId="77777777" w:rsidTr="00D65E8B">
        <w:trPr>
          <w:trHeight w:hRule="exact" w:val="2410"/>
        </w:trPr>
        <w:tc>
          <w:tcPr>
            <w:tcW w:w="562" w:type="dxa"/>
            <w:shd w:val="clear" w:color="auto" w:fill="FFFFFF"/>
            <w:vAlign w:val="center"/>
          </w:tcPr>
          <w:p w14:paraId="07A2838D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10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009D5E24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19 12 02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30313B1C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Metale żelazne</w:t>
            </w:r>
          </w:p>
        </w:tc>
        <w:tc>
          <w:tcPr>
            <w:tcW w:w="4914" w:type="dxa"/>
            <w:shd w:val="clear" w:color="auto" w:fill="FFFFFF"/>
            <w:vAlign w:val="center"/>
          </w:tcPr>
          <w:p w14:paraId="6BB56535" w14:textId="77777777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zawierają w swoim składzie stopy żelaza. Odpad suchy, w postaci wyrobów metalowych, takich jak elementy wyposażenia mieszkań, rurki, itp. Odpady nie posiadają składników określonych w załączniku nr 4 do ustawy o odpadach, które mogą powodować, że odpady są odpadami niebezpiecznymi. Odpady nie posiadają właściwości określonych w załączniku nr 3 do ustawy o odpadach powodujących, że odpady mogą być odpadami niebezpiecznymi.</w:t>
            </w:r>
          </w:p>
        </w:tc>
      </w:tr>
      <w:tr w:rsidR="007C509F" w:rsidRPr="00147CB2" w14:paraId="7BB96FC8" w14:textId="77777777" w:rsidTr="00D65E8B">
        <w:trPr>
          <w:trHeight w:hRule="exact" w:val="2847"/>
        </w:trPr>
        <w:tc>
          <w:tcPr>
            <w:tcW w:w="562" w:type="dxa"/>
            <w:shd w:val="clear" w:color="auto" w:fill="FFFFFF"/>
            <w:vAlign w:val="center"/>
          </w:tcPr>
          <w:p w14:paraId="610F374E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lastRenderedPageBreak/>
              <w:t>11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1FC99DAE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19 12 03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14B2D6BC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Metale nieżelazne</w:t>
            </w:r>
          </w:p>
        </w:tc>
        <w:tc>
          <w:tcPr>
            <w:tcW w:w="4914" w:type="dxa"/>
            <w:shd w:val="clear" w:color="auto" w:fill="FFFFFF"/>
            <w:vAlign w:val="center"/>
          </w:tcPr>
          <w:p w14:paraId="2BE49874" w14:textId="77777777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zawierają w swoim składzie metale kolorowe: miedź, cynk, cyna, ołów, aluminium, stopy: mosiądz i brąz. Odpad suchy, w postaci wyrobów metalowych (np. drabiny, oświetlenie, ozdoby okucia drzwi) itp. Odpady nie posiadają składników określonych w załączniku nr 4 do ustawy o odpadach, które mogą powodować, że odpady są odpadami niebezpiecznymi. Odpady nie posiadają właściwości określonych w załączniku nr 3 do ustawy o odpadach powodujących, że odpady mogą być odpadami niebezpiecznymi.</w:t>
            </w:r>
          </w:p>
        </w:tc>
      </w:tr>
      <w:tr w:rsidR="007C509F" w:rsidRPr="00147CB2" w14:paraId="590CA605" w14:textId="77777777" w:rsidTr="00D65E8B">
        <w:trPr>
          <w:trHeight w:hRule="exact" w:val="3539"/>
        </w:trPr>
        <w:tc>
          <w:tcPr>
            <w:tcW w:w="562" w:type="dxa"/>
            <w:shd w:val="clear" w:color="auto" w:fill="FFFFFF"/>
            <w:vAlign w:val="center"/>
          </w:tcPr>
          <w:p w14:paraId="14023D1A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34EEC239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19 12 04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469DCBE4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Tworzywa sztuczne i guma</w:t>
            </w:r>
          </w:p>
        </w:tc>
        <w:tc>
          <w:tcPr>
            <w:tcW w:w="4914" w:type="dxa"/>
            <w:shd w:val="clear" w:color="auto" w:fill="FFFFFF"/>
            <w:vAlign w:val="center"/>
          </w:tcPr>
          <w:p w14:paraId="2EA3B2BC" w14:textId="77777777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zawierają w swoim składzie materiały składające się polimerów syntetycznych (wytworzonych sztucznie) lub zmodyfikowanych polimerów naturalnych oraz dodatków modyfikujących. Opakowania typu PET, PE-HD, PVC, PE-LD, PP i PS. Guma - elastomer zbudowany z alifatycznych łańcuchów polimerowych (np. poliolefin). Odpady nie posiadają składników określonych w załączniku nr 4 do ustawy o odpadach, które mogą powodować, że odpady są odpadami niebezpiecznymi. Odpad suchy, w postaci gotowych wyrobów z tworzyw sztucznych (naczynia, zabawki, elementy narzędzi ręcznych, meble, itp.).Odpady nie posiadają właściwości określonych w załączniku nr 3 do ustawy o odpadach powodujących, że odpady mogą być odpadami niebezpiecznymi.</w:t>
            </w:r>
          </w:p>
        </w:tc>
      </w:tr>
      <w:tr w:rsidR="007C509F" w:rsidRPr="00147CB2" w14:paraId="2B6A56D0" w14:textId="77777777" w:rsidTr="00D65E8B">
        <w:trPr>
          <w:trHeight w:val="2818"/>
        </w:trPr>
        <w:tc>
          <w:tcPr>
            <w:tcW w:w="562" w:type="dxa"/>
            <w:shd w:val="clear" w:color="auto" w:fill="FFFFFF"/>
            <w:vAlign w:val="center"/>
          </w:tcPr>
          <w:p w14:paraId="5549F1D8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13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10CFD81E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19 12 05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10A2B8EA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Szkło</w:t>
            </w:r>
          </w:p>
        </w:tc>
        <w:tc>
          <w:tcPr>
            <w:tcW w:w="4914" w:type="dxa"/>
            <w:shd w:val="clear" w:color="auto" w:fill="FFFFFF"/>
            <w:vAlign w:val="center"/>
          </w:tcPr>
          <w:p w14:paraId="4D9C9D75" w14:textId="77777777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zawierają w swoim składzie piasek kwarcowy oraz | dodatki tj. węglan sodu (Na2C03) i węglan wapnia (CaC03), topniki: tlenek boru (B</w:t>
            </w:r>
            <w:r w:rsidRPr="00147CB2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  <w:t>2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</w:t>
            </w:r>
            <w:r w:rsidRPr="00147CB2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  <w:t>3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) i tlenek ołowiu(li) (PbO), pigmenty.</w:t>
            </w:r>
          </w:p>
          <w:p w14:paraId="0C51710A" w14:textId="3F1D98D0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nie posiadają składników określonych </w:t>
            </w:r>
            <w:r w:rsidR="00D65E8B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w załączniku nr 4 do ustawy </w:t>
            </w:r>
            <w:r w:rsidR="009C6832" w:rsidRPr="009C683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odpadach, które mogą powodować, że odpady są odpadami niebezpiecznymi. Odpad suchy, niepalny, w postaci butelek, słoików, itp. Odpady nie posiadają właściwości określonych </w:t>
            </w:r>
            <w:r w:rsidR="00D65E8B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w załączniku nr 3 do ustawy </w:t>
            </w:r>
            <w:r w:rsidR="009C683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odpadach powodujących, że odpady mogą być odpadami niebezpiecznymi.</w:t>
            </w:r>
          </w:p>
        </w:tc>
      </w:tr>
      <w:tr w:rsidR="007C509F" w:rsidRPr="00147CB2" w14:paraId="096579C9" w14:textId="77777777" w:rsidTr="00D65E8B">
        <w:trPr>
          <w:trHeight w:hRule="exact" w:val="3134"/>
        </w:trPr>
        <w:tc>
          <w:tcPr>
            <w:tcW w:w="562" w:type="dxa"/>
            <w:shd w:val="clear" w:color="auto" w:fill="FFFFFF"/>
            <w:vAlign w:val="center"/>
          </w:tcPr>
          <w:p w14:paraId="29913CA9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14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43D0E3BB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12 06*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3FBD4996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Drewno zawierające substancje niebezpieczne</w:t>
            </w:r>
          </w:p>
        </w:tc>
        <w:tc>
          <w:tcPr>
            <w:tcW w:w="4914" w:type="dxa"/>
            <w:shd w:val="clear" w:color="auto" w:fill="FFFFFF"/>
            <w:vAlign w:val="center"/>
          </w:tcPr>
          <w:p w14:paraId="5BBCD25D" w14:textId="3DA91572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zawierają w swoim składzie celulozę, ligninę </w:t>
            </w:r>
            <w:r w:rsidR="00D65E8B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i chemii celulozy, stanowiące około 90 - 95 % masy drewna, żywice, gumy, garbniki, olejki eteryczne. Odpady posiadają składniki wymienione w załączniku nr 4 do ustawy </w:t>
            </w:r>
            <w:r w:rsidRPr="00147CB2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  <w:t>0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odpadach, które mogą powodować, że odpady są odpadami niebezpiecznymi. Odpad suchy, w postaci w postaci desek, mebli, stolarki budowlanej oraz innych zawierające elementy niebezpieczne lub malowane czy impregnowane substancjami niebezpiecznymi.</w:t>
            </w:r>
          </w:p>
          <w:p w14:paraId="75DF0F93" w14:textId="71A1E5C1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posiadają właściwości powodujące, że odpady są odpadami niebezpiecznymi, określone w załączniku nr 3 do </w:t>
            </w:r>
            <w:r w:rsidR="009C6832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ustawy o odpadach 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np. tj.: H3-B „łatwopalne”, H4 „drażniące", H5 „szkodliwe".</w:t>
            </w:r>
          </w:p>
        </w:tc>
      </w:tr>
      <w:tr w:rsidR="007C509F" w:rsidRPr="00147CB2" w14:paraId="2A4D6A88" w14:textId="77777777" w:rsidTr="00D65E8B">
        <w:trPr>
          <w:trHeight w:hRule="exact" w:val="2706"/>
        </w:trPr>
        <w:tc>
          <w:tcPr>
            <w:tcW w:w="562" w:type="dxa"/>
            <w:shd w:val="clear" w:color="auto" w:fill="FFFFFF"/>
            <w:vAlign w:val="center"/>
          </w:tcPr>
          <w:p w14:paraId="14FDBF68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lastRenderedPageBreak/>
              <w:t>15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65A4B2C6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19 12 07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7A6B4665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Drewno inne niż wymienione w 19 12 06</w:t>
            </w:r>
          </w:p>
        </w:tc>
        <w:tc>
          <w:tcPr>
            <w:tcW w:w="4914" w:type="dxa"/>
            <w:shd w:val="clear" w:color="auto" w:fill="FFFFFF"/>
            <w:vAlign w:val="center"/>
          </w:tcPr>
          <w:p w14:paraId="00788330" w14:textId="58FB76CF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zawierają w swoim składzie celulozę, ligninę </w:t>
            </w:r>
            <w:r w:rsidR="009C683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i chemii celulozy, stanowiące około 90 - 95 % masy drewna, żywice, gumy, garbniki, olejki eteryczne. Odpady nie posiadają składników określonych </w:t>
            </w:r>
            <w:r w:rsidR="009C683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w załączniku nr 4 do ustawy </w:t>
            </w:r>
            <w:r w:rsidRPr="00147CB2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  <w:t>0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odpadach, które mogą powodować, że odpady są odpadami niebezpiecznymi. Odpad suchy, w postaci w postaci desek, mebli, stolarki budowlanej oraz innych. Odpady posiadają właściwości określone w załączniku nr 3 do </w:t>
            </w:r>
            <w:r w:rsidR="009C6832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ustawy o odpadach 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powodujące, że odpady mogą być odpadami niebezpiecznymi np. H3-B „łatwopalne".</w:t>
            </w:r>
          </w:p>
        </w:tc>
      </w:tr>
      <w:tr w:rsidR="007C509F" w:rsidRPr="00147CB2" w14:paraId="4E39B9B5" w14:textId="77777777" w:rsidTr="00D65E8B">
        <w:trPr>
          <w:trHeight w:hRule="exact" w:val="2843"/>
        </w:trPr>
        <w:tc>
          <w:tcPr>
            <w:tcW w:w="562" w:type="dxa"/>
            <w:shd w:val="clear" w:color="auto" w:fill="FFFFFF"/>
            <w:vAlign w:val="center"/>
          </w:tcPr>
          <w:p w14:paraId="76FCAFAE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16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56ECAE78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19 12 08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50EE0464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Tekstylia</w:t>
            </w:r>
          </w:p>
        </w:tc>
        <w:tc>
          <w:tcPr>
            <w:tcW w:w="4914" w:type="dxa"/>
            <w:shd w:val="clear" w:color="auto" w:fill="FFFFFF"/>
            <w:vAlign w:val="center"/>
          </w:tcPr>
          <w:p w14:paraId="562B3F27" w14:textId="507F35C7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zawierają w swoim składzie tekstylia naturalne - wyroby pochodzenia roślinnego i zwierzęcego </w:t>
            </w:r>
            <w:r w:rsidR="00D65E8B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i sztuczne - wykonane z materiałów takich jak polimery syntetyczne (wytworzone sztucznie) lub zmodyfikowane polimery naturalne oraz dodatki modyfikujące.</w:t>
            </w:r>
          </w:p>
          <w:p w14:paraId="5422984E" w14:textId="5D132A27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nie posiadają składników określonych </w:t>
            </w:r>
            <w:r w:rsidR="00D65E8B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w załączniku nr 4 do </w:t>
            </w:r>
            <w:r w:rsidR="009C6832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ustawy o odpadach 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, które mogą powodować, że odpady są odpadami niebezpiecznymi. Odpad suchy, w postaci płócien, obrusów, przykryć, myjek itp. Odpady posiadają właściwości określone </w:t>
            </w:r>
            <w:r w:rsidR="00D65E8B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w załączniku nr 3 do </w:t>
            </w:r>
            <w:r w:rsidR="009C6832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ustawy o odpadach 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powodujące, że odpady mogą być odpadami niebezpiecznymi np. H3-B „łatwopalne”.</w:t>
            </w:r>
          </w:p>
        </w:tc>
      </w:tr>
      <w:tr w:rsidR="007C509F" w:rsidRPr="00147CB2" w14:paraId="25E31C1C" w14:textId="77777777" w:rsidTr="00D65E8B">
        <w:trPr>
          <w:trHeight w:hRule="exact" w:val="1976"/>
        </w:trPr>
        <w:tc>
          <w:tcPr>
            <w:tcW w:w="562" w:type="dxa"/>
            <w:shd w:val="clear" w:color="auto" w:fill="FFFFFF"/>
            <w:vAlign w:val="center"/>
          </w:tcPr>
          <w:p w14:paraId="179638A3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17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79077D8F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ex 19 12 10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2F68C791" w14:textId="77777777" w:rsidR="007C509F" w:rsidRPr="00147CB2" w:rsidRDefault="007C509F" w:rsidP="00D65E8B">
            <w:pPr>
              <w:spacing w:after="0" w:line="180" w:lineRule="exact"/>
              <w:ind w:left="277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Pre – RDF odpady palne</w:t>
            </w:r>
          </w:p>
        </w:tc>
        <w:tc>
          <w:tcPr>
            <w:tcW w:w="4914" w:type="dxa"/>
            <w:shd w:val="clear" w:color="auto" w:fill="FFFFFF"/>
            <w:vAlign w:val="center"/>
          </w:tcPr>
          <w:p w14:paraId="61BCDFD0" w14:textId="1884EC87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  <w:t xml:space="preserve">Różnego rodzaju tworzywa sztuczne, papier, tkaniny zabrudzone folie, tworzywa, kompozyty itp. Odpady nie posiadają składników określonych w załączniku nr 4 do ustawy o odpadach, które mogą powodować, że odpady są odpadami niebezpiecznymi. Odpady nie posiadają właściwości określonych w załączniku nr 3 do ustawy </w:t>
            </w:r>
            <w:r w:rsidR="00BA49B8" w:rsidRPr="00147CB2">
              <w:rPr>
                <w:rFonts w:ascii="Arial" w:eastAsia="Arial" w:hAnsi="Arial" w:cs="Arial"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  <w:t>o odpadach powodujących, że odpady mogą być odpadami niebezpiecznymi.</w:t>
            </w:r>
          </w:p>
        </w:tc>
      </w:tr>
      <w:tr w:rsidR="007C509F" w:rsidRPr="00147CB2" w14:paraId="68C71CC0" w14:textId="77777777" w:rsidTr="00D65E8B">
        <w:trPr>
          <w:trHeight w:hRule="exact" w:val="4955"/>
        </w:trPr>
        <w:tc>
          <w:tcPr>
            <w:tcW w:w="562" w:type="dxa"/>
            <w:shd w:val="clear" w:color="auto" w:fill="FFFFFF"/>
            <w:vAlign w:val="center"/>
          </w:tcPr>
          <w:p w14:paraId="14BA2714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18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4479F9FD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19 12 10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167842F1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RDF Odpady palne (paliwo alternatywne)</w:t>
            </w:r>
          </w:p>
        </w:tc>
        <w:tc>
          <w:tcPr>
            <w:tcW w:w="4914" w:type="dxa"/>
            <w:shd w:val="clear" w:color="auto" w:fill="FFFFFF"/>
            <w:vAlign w:val="center"/>
          </w:tcPr>
          <w:p w14:paraId="1EACDDD6" w14:textId="144E3CF3" w:rsidR="00D65E8B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  <w:t xml:space="preserve">Różnego rodzaju tworzywa sztuczne, papier, tkaniny zabrudzone folie, tworzywa, kompozyty itp. Odpady nie posiadają składników określonych w załączniku nr 4 do ustawy o odpadach, które mogą powodować, że odpady są odpadami niebezpiecznymi. Odpady nie posiadają właściwości określonych w załączniku nr 3 do ustawy </w:t>
            </w:r>
            <w:r w:rsidR="00BA49B8" w:rsidRPr="00147CB2">
              <w:rPr>
                <w:rFonts w:ascii="Arial" w:eastAsia="Arial" w:hAnsi="Arial" w:cs="Arial"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  <w:t>o odpadach powodujących, że odpady mogą być odpadami niebezpiecznymi.</w:t>
            </w:r>
          </w:p>
        </w:tc>
      </w:tr>
      <w:tr w:rsidR="007C509F" w:rsidRPr="00147CB2" w14:paraId="6BA289AD" w14:textId="77777777" w:rsidTr="00D65E8B">
        <w:trPr>
          <w:trHeight w:hRule="exact" w:val="3273"/>
        </w:trPr>
        <w:tc>
          <w:tcPr>
            <w:tcW w:w="562" w:type="dxa"/>
            <w:shd w:val="clear" w:color="auto" w:fill="FFFFFF"/>
            <w:vAlign w:val="center"/>
          </w:tcPr>
          <w:p w14:paraId="39A6F2ED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lastRenderedPageBreak/>
              <w:t>19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54C24DA1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12 11*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3D290A08" w14:textId="2D5E3F5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Inne odpady (w tym zmieszane substancje </w:t>
            </w:r>
            <w:r w:rsidR="00D65E8B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i przedmioty) z mechanicznej obróbki odpadów zawierające substancje niebezpieczne</w:t>
            </w:r>
          </w:p>
        </w:tc>
        <w:tc>
          <w:tcPr>
            <w:tcW w:w="4914" w:type="dxa"/>
            <w:shd w:val="clear" w:color="auto" w:fill="FFFFFF"/>
            <w:vAlign w:val="center"/>
          </w:tcPr>
          <w:p w14:paraId="4BA3F2B3" w14:textId="0BB92C54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 występujący jako frakcja nadsitowa lub podsitowa. Nadsito - odpad suchy, zawierający zanieczyszczenia niebezpieczne w formie np. pyłów lub żeli. Podsito - odpad w formie mieszaniny odpadów mineralnych i organicznych zanieczyszczonych substancjami niebezpiecznymi. Odpad mokry z charakterystycznym zapachem odpadów. Odpady posiadają składniki wymienione</w:t>
            </w:r>
            <w:r w:rsidR="00D65E8B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w załączniku nr 4 do ustawy </w:t>
            </w:r>
            <w:r w:rsidR="00D65E8B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odpadach, które mogą powodować, że odpady są odpadami niebezpiecznymi. Odpady posiadają właściwości powodujące, że odpady są odpadami niebezpiecznymi, określone w załączniku nr 3 do ustawy </w:t>
            </w:r>
            <w:r w:rsidRPr="00147CB2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  <w:t>0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odpadach np. tj.: H3-B „łatwopalne”, H4 „drażniące” H5 „szkodliwe”, H8 „żrące”, H14„ekotoksyczne”.</w:t>
            </w:r>
          </w:p>
        </w:tc>
      </w:tr>
      <w:tr w:rsidR="007C509F" w:rsidRPr="00147CB2" w14:paraId="5E2B6B21" w14:textId="77777777" w:rsidTr="00D65E8B">
        <w:trPr>
          <w:trHeight w:val="2646"/>
        </w:trPr>
        <w:tc>
          <w:tcPr>
            <w:tcW w:w="562" w:type="dxa"/>
            <w:shd w:val="clear" w:color="auto" w:fill="FFFFFF"/>
            <w:vAlign w:val="center"/>
          </w:tcPr>
          <w:p w14:paraId="5588AB15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20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77181A92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  <w:t>ex</w:t>
            </w:r>
          </w:p>
          <w:p w14:paraId="72C039FD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 12 12 pow. 80 mm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537D8EED" w14:textId="13B0B8E3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Inne odpady (w tym zmieszane substancje </w:t>
            </w:r>
            <w:r w:rsidR="00D65E8B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i przedmioty) z mechanicznej obróbki odpadów inne niż wymienione w 19 12 11 – </w:t>
            </w: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Frakcja nadsitowa pow. 80 mm</w:t>
            </w:r>
          </w:p>
        </w:tc>
        <w:tc>
          <w:tcPr>
            <w:tcW w:w="4914" w:type="dxa"/>
            <w:shd w:val="clear" w:color="auto" w:fill="FFFFFF"/>
            <w:vAlign w:val="center"/>
          </w:tcPr>
          <w:p w14:paraId="12E10938" w14:textId="77777777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Skład chemiczny różnorodny. Frakcja nadsitowa&gt; 80 mm, - różnego rodzaju tworzywa sztuczne, papier, tkaniny, szkło, zabrudzone folie, tworzywa, kompozyty itp. Odpad suchy, nie ulegający biodegradacji. Odpady nie zawierają składników określonych w załączniku nr 4 do ustawy </w:t>
            </w:r>
            <w:r w:rsidRPr="00147CB2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  <w:t>0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odpadach, które mogą powodować, że odpady są odpadami niebezpiecznymi. Odpady nie posiadają właściwości określonych w załączniku nr 3 do ustawy o odpadach powodujących, że odpady mogą być odpadami niebezpiecznymi.</w:t>
            </w:r>
          </w:p>
        </w:tc>
      </w:tr>
      <w:tr w:rsidR="007C509F" w:rsidRPr="00147CB2" w14:paraId="1DF2C7F5" w14:textId="77777777" w:rsidTr="00D65E8B">
        <w:trPr>
          <w:trHeight w:val="2309"/>
        </w:trPr>
        <w:tc>
          <w:tcPr>
            <w:tcW w:w="562" w:type="dxa"/>
            <w:shd w:val="clear" w:color="auto" w:fill="FFFFFF"/>
            <w:vAlign w:val="center"/>
          </w:tcPr>
          <w:p w14:paraId="42B9BD43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21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6A9E78DF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ex</w:t>
            </w:r>
          </w:p>
          <w:p w14:paraId="5C8FF26E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12 12 pow. 80 mm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195443A0" w14:textId="7DB18C7E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Inne odpady (w tym zmieszane substancje </w:t>
            </w:r>
            <w:r w:rsidR="00D65E8B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i przedmioty) z mechanicznej obróbki odpadów inne niż wymienione w 19 12 11</w:t>
            </w:r>
          </w:p>
          <w:p w14:paraId="50B3068C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- </w:t>
            </w:r>
            <w:r w:rsidRPr="00147CB2">
              <w:rPr>
                <w:rFonts w:ascii="Arial" w:eastAsia="Arial" w:hAnsi="Arial" w:cs="Arial"/>
                <w:i/>
                <w:iCs/>
                <w:sz w:val="20"/>
                <w:szCs w:val="20"/>
                <w:shd w:val="clear" w:color="auto" w:fill="FFFFFF"/>
                <w:lang w:eastAsia="pl-PL" w:bidi="pl-PL"/>
              </w:rPr>
              <w:t xml:space="preserve">Frakcja nadsitowa pozbawiona frakcji dających się wykorzystać materiałowo lub energetycznie (pozostałość z sortowania na linii) </w:t>
            </w:r>
          </w:p>
          <w:p w14:paraId="7F0F1640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</w:p>
        </w:tc>
        <w:tc>
          <w:tcPr>
            <w:tcW w:w="4914" w:type="dxa"/>
            <w:shd w:val="clear" w:color="auto" w:fill="FFFFFF"/>
            <w:vAlign w:val="center"/>
          </w:tcPr>
          <w:p w14:paraId="00D59CF3" w14:textId="77777777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Skład chemiczny różnorodny. Frakcja nadsitowa &gt; 80 mm, - różnego rodzaju zabrudzone tworzywa sztuczne, zabrudzone papier, tkaniny, szkło, zabrudzone folie, kompozyty itp. Odpad suchy, nie ulegający biodegradacji. Odpady nie zawierają składników określonych w załączniku nr 4 do ustawy o odpadach, które mogą powodować, że odpady są odpadami niebezpiecznymi. Odpady nie posiadają właściwości określonych w załączniku nr 3 do ustawy o odpadach powodujących, że odpady mogą być odpadami niebezpiecznymi.</w:t>
            </w:r>
          </w:p>
        </w:tc>
      </w:tr>
      <w:tr w:rsidR="007C509F" w:rsidRPr="00147CB2" w14:paraId="5C71402E" w14:textId="77777777" w:rsidTr="00D65E8B">
        <w:trPr>
          <w:trHeight w:val="2167"/>
        </w:trPr>
        <w:tc>
          <w:tcPr>
            <w:tcW w:w="562" w:type="dxa"/>
            <w:shd w:val="clear" w:color="auto" w:fill="FFFFFF"/>
            <w:vAlign w:val="center"/>
          </w:tcPr>
          <w:p w14:paraId="05EDC5E5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22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0DCD908A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ex</w:t>
            </w:r>
          </w:p>
          <w:p w14:paraId="222EABA7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12 12 0- 80 mm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737BF99F" w14:textId="1F67A82D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Inne odpady (w tym zmieszane substancje </w:t>
            </w:r>
            <w:r w:rsidR="00D65E8B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i przedmioty) z mechanicznej obróbki odpadów inne niż wymienione w 19 12 11 </w:t>
            </w:r>
            <w:r w:rsidRPr="00147CB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- </w:t>
            </w:r>
            <w:r w:rsidRPr="00147CB2">
              <w:rPr>
                <w:rFonts w:ascii="Arial" w:eastAsia="Arial" w:hAnsi="Arial" w:cs="Arial"/>
                <w:i/>
                <w:iCs/>
                <w:sz w:val="20"/>
                <w:szCs w:val="20"/>
                <w:shd w:val="clear" w:color="auto" w:fill="FFFFFF"/>
                <w:lang w:eastAsia="pl-PL" w:bidi="pl-PL"/>
              </w:rPr>
              <w:t xml:space="preserve">Frakcja podsitowa </w:t>
            </w:r>
            <w:r w:rsidRPr="00147CB2">
              <w:rPr>
                <w:rFonts w:ascii="Arial" w:eastAsia="Arial" w:hAnsi="Arial" w:cs="Arial"/>
                <w:i/>
                <w:iCs/>
                <w:spacing w:val="20"/>
                <w:sz w:val="20"/>
                <w:szCs w:val="20"/>
                <w:shd w:val="clear" w:color="auto" w:fill="FFFFFF"/>
                <w:lang w:eastAsia="pl-PL" w:bidi="pl-PL"/>
              </w:rPr>
              <w:t>0-80</w:t>
            </w:r>
            <w:r w:rsidRPr="00147CB2">
              <w:rPr>
                <w:rFonts w:ascii="Arial" w:eastAsia="Arial" w:hAnsi="Arial" w:cs="Arial"/>
                <w:i/>
                <w:iCs/>
                <w:sz w:val="20"/>
                <w:szCs w:val="20"/>
                <w:shd w:val="clear" w:color="auto" w:fill="FFFFFF"/>
                <w:lang w:eastAsia="pl-PL" w:bidi="pl-PL"/>
              </w:rPr>
              <w:t xml:space="preserve"> mm, kierowana do biologicznego przetwarzania </w:t>
            </w:r>
          </w:p>
        </w:tc>
        <w:tc>
          <w:tcPr>
            <w:tcW w:w="4914" w:type="dxa"/>
            <w:shd w:val="clear" w:color="auto" w:fill="FFFFFF"/>
            <w:vAlign w:val="center"/>
          </w:tcPr>
          <w:p w14:paraId="76244A0C" w14:textId="77777777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Skład chemiczny różnorodny.</w:t>
            </w:r>
          </w:p>
          <w:p w14:paraId="1A380697" w14:textId="77777777" w:rsidR="00D65E8B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Frakcja podsitowa - różnego rodzaju elementy kompozytów, papiery, frakcja mineralna, popioły, ziemia, pozostałości żywności, szkła, itp. Odpad wilgotny, w znacznej części ulegający biodegradacji. Odpady nie zawierają składników określonych </w:t>
            </w:r>
            <w:r w:rsidR="00D65E8B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w załączniku nr 4 do ustawy o odpadach, które mogą powodować, że odpady są odpadami niebezpiecznymi. Odpady nie posiadają właściwości określonych </w:t>
            </w:r>
          </w:p>
          <w:p w14:paraId="6477A13B" w14:textId="2F102A6B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w załączniku nr 3 do ustawy o odpadach powodujących, że odpady mogą</w:t>
            </w:r>
            <w:r w:rsidR="00D65E8B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być odpadami niebezpiecznymi. Skład chemiczny różnorodny.</w:t>
            </w:r>
          </w:p>
        </w:tc>
      </w:tr>
      <w:tr w:rsidR="007C509F" w:rsidRPr="00147CB2" w14:paraId="6336D1FF" w14:textId="77777777" w:rsidTr="00D65E8B">
        <w:trPr>
          <w:trHeight w:hRule="exact" w:val="1990"/>
        </w:trPr>
        <w:tc>
          <w:tcPr>
            <w:tcW w:w="562" w:type="dxa"/>
            <w:shd w:val="clear" w:color="auto" w:fill="FFFFFF"/>
            <w:vAlign w:val="center"/>
          </w:tcPr>
          <w:p w14:paraId="7FB80630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23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51D26BB4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19 12 12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107AB36F" w14:textId="66AB7720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Inne odpady (w tym zmieszane substancje </w:t>
            </w:r>
            <w:r w:rsidR="00D65E8B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i przedmioty) z mechanicznej obróbki odpadów inne niż wymienione w 19 12 11 </w:t>
            </w:r>
            <w:r w:rsidRPr="00147CB2">
              <w:rPr>
                <w:rFonts w:ascii="Arial" w:eastAsia="Arial" w:hAnsi="Arial" w:cs="Arial"/>
                <w:i/>
                <w:iCs/>
                <w:sz w:val="20"/>
                <w:szCs w:val="20"/>
                <w:shd w:val="clear" w:color="auto" w:fill="FFFFFF"/>
                <w:lang w:eastAsia="pl-PL" w:bidi="pl-PL"/>
              </w:rPr>
              <w:t>Pozostałości</w:t>
            </w:r>
          </w:p>
          <w:p w14:paraId="4E425109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i/>
                <w:iCs/>
                <w:sz w:val="20"/>
                <w:szCs w:val="20"/>
                <w:shd w:val="clear" w:color="auto" w:fill="FFFFFF"/>
                <w:lang w:eastAsia="pl-PL" w:bidi="pl-PL"/>
              </w:rPr>
              <w:t>z doczyszczania odpadów opakowaniowych zmieszanych i odpadów opakowaniowych z selektywnej zbiórki oraz odpadów wielkogabarytowych</w:t>
            </w:r>
          </w:p>
        </w:tc>
        <w:tc>
          <w:tcPr>
            <w:tcW w:w="4914" w:type="dxa"/>
            <w:shd w:val="clear" w:color="auto" w:fill="FFFFFF"/>
            <w:vAlign w:val="center"/>
          </w:tcPr>
          <w:p w14:paraId="263B75BA" w14:textId="77777777" w:rsidR="00D65E8B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Skład chemiczny różnorodny. Odpad suchy, zawierający różnego rodzaju tworzywa sztuczne, papier, tkaniny, szkło, zabrudzone folie, tworzywa, kompozyty .drewno itp. Odpady nie zawierają składników określonych w załączniku nr 4 do ustawy </w:t>
            </w:r>
          </w:p>
          <w:p w14:paraId="38202ED2" w14:textId="77777777" w:rsidR="00D65E8B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 odpadach, które mogą powodować, że odpady są odpadami niebezpiecznymi. Odpady nie posiadają właściwości określonych w załączniku nr 3 do ustawy </w:t>
            </w:r>
          </w:p>
          <w:p w14:paraId="612BAA72" w14:textId="522031B8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 odpadach powodujących, że odpady mogą być odpadami niebezpiecznymi.</w:t>
            </w:r>
          </w:p>
        </w:tc>
      </w:tr>
      <w:tr w:rsidR="007C509F" w:rsidRPr="00147CB2" w14:paraId="0961F64A" w14:textId="77777777" w:rsidTr="00D65E8B">
        <w:trPr>
          <w:trHeight w:hRule="exact" w:val="3698"/>
        </w:trPr>
        <w:tc>
          <w:tcPr>
            <w:tcW w:w="562" w:type="dxa"/>
            <w:shd w:val="clear" w:color="auto" w:fill="FFFFFF"/>
            <w:vAlign w:val="center"/>
          </w:tcPr>
          <w:p w14:paraId="492303C5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lastRenderedPageBreak/>
              <w:t>24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5F547821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19 05 99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4691627B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Inne nie wymienione odpady (stabilizat)</w:t>
            </w:r>
          </w:p>
        </w:tc>
        <w:tc>
          <w:tcPr>
            <w:tcW w:w="4914" w:type="dxa"/>
            <w:shd w:val="clear" w:color="auto" w:fill="FFFFFF"/>
            <w:vAlign w:val="center"/>
          </w:tcPr>
          <w:p w14:paraId="30671022" w14:textId="77777777" w:rsidR="00D65E8B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wytwarzane w wyniku prowadzenia procesu D8 (przetwarzanie biologiczne frakcji podsitowej). Odpady zawierają w swoim składzie zanieczyszczenia w postaci folii, szkła, frakcji mineralnej, popiołów, ziemi, kamieni </w:t>
            </w:r>
          </w:p>
          <w:p w14:paraId="527BD004" w14:textId="45B0F300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i innych nierozłożonych frakcji odpadów.</w:t>
            </w:r>
          </w:p>
          <w:p w14:paraId="1E1ED311" w14:textId="77777777" w:rsidR="00D65E8B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nie posiadają właściwości powodujących, że mogą być odpadami niebezpiecznymi, określonymi </w:t>
            </w:r>
          </w:p>
          <w:p w14:paraId="0B06C3AF" w14:textId="1D8DCBB2" w:rsidR="00D65E8B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w zał. nr 3 do ustawy o odpadach.</w:t>
            </w:r>
          </w:p>
          <w:p w14:paraId="2AA244EE" w14:textId="77777777" w:rsidR="00D65E8B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 nie zawiera składników określonych </w:t>
            </w:r>
          </w:p>
          <w:p w14:paraId="49602B17" w14:textId="63CC2B34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w załączniku nr 4 do ustawy o odpadach, dla których przekroczenie wartości granicznych stężeń substancji niebezpiecznych może powodować, że odpady są odpadami niebezpiecznymi. Odpady nie posiadają właściwości określonych w załączniku nr 3 do ustawy o odpadach powodujących, że odpady mogą być odpadami niebezpiecznymi.</w:t>
            </w:r>
          </w:p>
        </w:tc>
      </w:tr>
      <w:tr w:rsidR="007C509F" w:rsidRPr="00147CB2" w14:paraId="5674B6FD" w14:textId="77777777" w:rsidTr="00D65E8B">
        <w:trPr>
          <w:trHeight w:val="2826"/>
        </w:trPr>
        <w:tc>
          <w:tcPr>
            <w:tcW w:w="562" w:type="dxa"/>
            <w:shd w:val="clear" w:color="auto" w:fill="FFFFFF"/>
            <w:vAlign w:val="center"/>
          </w:tcPr>
          <w:p w14:paraId="0E321BB3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25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335D58F3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19 05 03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1F2A4197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Kompost nieodpowiadający wymaganiom (nienadający się do wykorzystania) (do odzysku na składowiskach) - </w:t>
            </w:r>
            <w:r w:rsidRPr="00147CB2">
              <w:rPr>
                <w:rFonts w:ascii="Arial" w:eastAsia="Arial" w:hAnsi="Arial" w:cs="Arial"/>
                <w:i/>
                <w:iCs/>
                <w:sz w:val="20"/>
                <w:szCs w:val="20"/>
                <w:shd w:val="clear" w:color="auto" w:fill="FFFFFF"/>
                <w:lang w:eastAsia="pl-PL" w:bidi="pl-PL"/>
              </w:rPr>
              <w:t xml:space="preserve">frakcja podsitowa organiczna </w:t>
            </w:r>
            <w:r w:rsidRPr="00147CB2">
              <w:rPr>
                <w:rFonts w:ascii="Arial" w:eastAsia="Arial" w:hAnsi="Arial" w:cs="Arial"/>
                <w:i/>
                <w:iCs/>
                <w:spacing w:val="20"/>
                <w:sz w:val="20"/>
                <w:szCs w:val="20"/>
                <w:shd w:val="clear" w:color="auto" w:fill="FFFFFF"/>
                <w:lang w:eastAsia="pl-PL" w:bidi="pl-PL"/>
              </w:rPr>
              <w:t>0-20 mm</w:t>
            </w:r>
          </w:p>
        </w:tc>
        <w:tc>
          <w:tcPr>
            <w:tcW w:w="4914" w:type="dxa"/>
            <w:shd w:val="clear" w:color="auto" w:fill="FFFFFF"/>
            <w:vAlign w:val="center"/>
          </w:tcPr>
          <w:p w14:paraId="3322F321" w14:textId="77777777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wytwarzane w wyniku przesiania stabilizatu na sicie o oczkach </w:t>
            </w:r>
            <w:r w:rsidRPr="00147CB2">
              <w:rPr>
                <w:rFonts w:ascii="Arial" w:eastAsia="Arial" w:hAnsi="Arial" w:cs="Arial"/>
                <w:b/>
                <w:bCs/>
                <w:color w:val="000000"/>
                <w:spacing w:val="20"/>
                <w:sz w:val="20"/>
                <w:szCs w:val="20"/>
                <w:shd w:val="clear" w:color="auto" w:fill="FFFFFF"/>
                <w:lang w:eastAsia="pl-PL" w:bidi="pl-PL"/>
              </w:rPr>
              <w:t>0-20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mm. Odpady maja postać drobnoziarnistą, o jednolitej homogenicznej strukturze.</w:t>
            </w:r>
          </w:p>
          <w:p w14:paraId="5ED61872" w14:textId="77777777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Nie posiadają właściwości nawozowych lub środków wspomagających uprawę roślin, ale z uwagi na swoje parametry mogą zostać wykorzystane np. do wykonywania okrywy rekultywacyjnej (biologicznej) na składowisku. Odpady nie posiadają właściwości powodujących, że mogą być odpadami niebezpiecznymi, określonymi w załączniku nr 3 do ustawy o odpadach. Odpad nie zawiera składników określonych w załączniku nr 4 do ustawy o odpadach, dla których przekroczenie wartości granicznych stężeń substancji niebezpiecznych może powodować, że odpady są odpadami niebezpiecznymi.</w:t>
            </w:r>
          </w:p>
        </w:tc>
      </w:tr>
      <w:tr w:rsidR="007C509F" w:rsidRPr="00147CB2" w14:paraId="0CE6CE08" w14:textId="77777777" w:rsidTr="00D65E8B">
        <w:trPr>
          <w:trHeight w:hRule="exact" w:val="3056"/>
        </w:trPr>
        <w:tc>
          <w:tcPr>
            <w:tcW w:w="562" w:type="dxa"/>
            <w:shd w:val="clear" w:color="auto" w:fill="FFFFFF"/>
            <w:vAlign w:val="center"/>
          </w:tcPr>
          <w:p w14:paraId="569CDF20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26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5B28B8F2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ex</w:t>
            </w:r>
          </w:p>
          <w:p w14:paraId="444C1273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19 05 99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356CAD41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Inne niewymienione odpady - </w:t>
            </w:r>
            <w:r w:rsidRPr="00147CB2">
              <w:rPr>
                <w:rFonts w:ascii="Arial" w:eastAsia="Arial" w:hAnsi="Arial" w:cs="Arial"/>
                <w:i/>
                <w:iCs/>
                <w:sz w:val="20"/>
                <w:szCs w:val="20"/>
                <w:shd w:val="clear" w:color="auto" w:fill="FFFFFF"/>
                <w:lang w:eastAsia="pl-PL" w:bidi="pl-PL"/>
              </w:rPr>
              <w:t>stabilizat frakcja nadsitowa pow. 20 mm (pozostałość z przesiewania, bez frakcji organicznej)</w:t>
            </w:r>
          </w:p>
        </w:tc>
        <w:tc>
          <w:tcPr>
            <w:tcW w:w="4914" w:type="dxa"/>
            <w:shd w:val="clear" w:color="auto" w:fill="FFFFFF"/>
            <w:vAlign w:val="center"/>
          </w:tcPr>
          <w:p w14:paraId="253F6A89" w14:textId="2EB185FB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zawierają w swoim składzie zanieczyszczenia w postaci folii, kamieni i innych nierozłożonych frakcji odpadów, np. tworzywa sztuczne, folie, kompozyty, frakcja mineralna, popioły, ziemia, pozostałości szkła, itp. Wartość AT4jest mniejsza niż 10 mg</w:t>
            </w:r>
            <w:r w:rsidRPr="00147CB2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  <w:vertAlign w:val="subscript"/>
                <w:lang w:eastAsia="pl-PL" w:bidi="pl-PL"/>
              </w:rPr>
              <w:t>02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/g suchej masy. Odpady nie posiadają właściwości powodujących, że mogą być odpadami niebezpiecznymi, określonymi w załączniku nr 3 do ustawy </w:t>
            </w:r>
            <w:r w:rsidRPr="00147CB2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  <w:t>0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odpadach. Odpad nie zawiera składników określonych w załączniku nr 4 do </w:t>
            </w:r>
            <w:r w:rsidR="009C6832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ustawy o odpadach 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, dla których przekroczenie wartości granicznych stężeń substancji niebezpiecznych może powodować, że odpady są odpadami niebezpiecznymi.</w:t>
            </w:r>
          </w:p>
        </w:tc>
      </w:tr>
      <w:tr w:rsidR="007C509F" w:rsidRPr="00147CB2" w14:paraId="3B3FF75F" w14:textId="77777777" w:rsidTr="00D65E8B">
        <w:trPr>
          <w:trHeight w:hRule="exact" w:val="1988"/>
        </w:trPr>
        <w:tc>
          <w:tcPr>
            <w:tcW w:w="562" w:type="dxa"/>
            <w:shd w:val="clear" w:color="auto" w:fill="FFFFFF"/>
            <w:vAlign w:val="center"/>
          </w:tcPr>
          <w:p w14:paraId="0D7ACE98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27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3B544DD9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19 05 01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2C3B5340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Nieprzekompostowane frakcje odpadów komunalnych i podobnych</w:t>
            </w:r>
          </w:p>
        </w:tc>
        <w:tc>
          <w:tcPr>
            <w:tcW w:w="4914" w:type="dxa"/>
            <w:shd w:val="clear" w:color="auto" w:fill="FFFFFF"/>
            <w:vAlign w:val="center"/>
          </w:tcPr>
          <w:p w14:paraId="7AF59AC8" w14:textId="0D5396C8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Skład różnorodny - strukturalny : fragmenty desek, płyt wiórowych , które nie zostały przekompostowane. Odpad wilgotny, w znacznej części ulegający biodegradacji. Odpady nie zawierają składników określonych w załączniku nr 4 do </w:t>
            </w:r>
            <w:r w:rsidR="009C6832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ustawy o odpadach 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, dla których przekroczenie wartości granicznych stężeń substancji niebezpiecznych może powodować, że odpady są odpadami niebezpiecznymi. Odpady nie posiadają właściwości określonych w załączniku nr 3 do ustawy </w:t>
            </w:r>
            <w:r w:rsidRPr="00147CB2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  <w:t>0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odpadach powodujących, że odpady mogą być odpadami niebezpiecznymi.</w:t>
            </w:r>
          </w:p>
        </w:tc>
      </w:tr>
      <w:tr w:rsidR="007C509F" w:rsidRPr="00147CB2" w14:paraId="6F20ED44" w14:textId="77777777" w:rsidTr="00BA49B8">
        <w:trPr>
          <w:trHeight w:hRule="exact" w:val="3981"/>
        </w:trPr>
        <w:tc>
          <w:tcPr>
            <w:tcW w:w="562" w:type="dxa"/>
            <w:shd w:val="clear" w:color="auto" w:fill="FFFFFF"/>
            <w:vAlign w:val="center"/>
          </w:tcPr>
          <w:p w14:paraId="2001D626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lastRenderedPageBreak/>
              <w:t>28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01813318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19 05 03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5491D78A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Kompost nieodpowiadający wymaganiom (nienadający się do wykorzystania) Materiał po procesie kompostowania.</w:t>
            </w:r>
          </w:p>
        </w:tc>
        <w:tc>
          <w:tcPr>
            <w:tcW w:w="4914" w:type="dxa"/>
            <w:shd w:val="clear" w:color="auto" w:fill="FFFFFF"/>
            <w:vAlign w:val="center"/>
          </w:tcPr>
          <w:p w14:paraId="7A06AF55" w14:textId="61FCC3C0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wytwarzane w wyniku kompostowania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w procesie R3 odpadów zielonych.</w:t>
            </w:r>
          </w:p>
          <w:p w14:paraId="6D815240" w14:textId="77777777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Frakcja mineralna- kompost powstała wskutek przekształcenia odpadów biodegradowalnych we frakcję organiczną podobna do ziemi.</w:t>
            </w:r>
          </w:p>
          <w:p w14:paraId="153D638E" w14:textId="2DEF978C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 wilgotny, nie ulegający dalszej biodegradacji. Odpady nie posiadają właściwości nawozowych lub środków wspomagających uprawę roślin, ale z uwagi na swoje parametry mogą zostać wykorzystane np. do wykonywania okrywy rekultywacyjnej (biologicznej) na składowisku. Odpady nie posiadają właściwości powodujących, że mogą być odpadami niebezpiecznymi, określonymi w załączniku nr 3 do </w:t>
            </w:r>
            <w:r w:rsidR="009C6832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ustawy o odpadach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. Odpad nie zawiera składników określonych w załączniku nr 4 do ustawy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odpadach, dla których przekroczenie wartości granicznych stężeń substancji niebezpiecznych może powodować, że odpady są odpadami niebezpiecznymi.</w:t>
            </w:r>
          </w:p>
        </w:tc>
      </w:tr>
      <w:tr w:rsidR="007C509F" w:rsidRPr="00147CB2" w14:paraId="7487B435" w14:textId="77777777" w:rsidTr="00BA49B8">
        <w:trPr>
          <w:trHeight w:hRule="exact" w:val="3116"/>
        </w:trPr>
        <w:tc>
          <w:tcPr>
            <w:tcW w:w="562" w:type="dxa"/>
            <w:shd w:val="clear" w:color="auto" w:fill="FFFFFF"/>
            <w:vAlign w:val="center"/>
          </w:tcPr>
          <w:p w14:paraId="5D3B29C2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29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41BDF295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15 02 03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2F1028AE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Sorbenty, materiały filtracyjne, tkaniny do wycierania (np. szmaty ścierki) i ubrania ochronne inne niż wymienione w 15 02 02*</w:t>
            </w:r>
          </w:p>
        </w:tc>
        <w:tc>
          <w:tcPr>
            <w:tcW w:w="4914" w:type="dxa"/>
            <w:shd w:val="clear" w:color="auto" w:fill="FFFFFF"/>
            <w:vAlign w:val="center"/>
          </w:tcPr>
          <w:p w14:paraId="19F559EE" w14:textId="5B95B41E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zawierają w swoim składzie tekstylia naturalne - wyroby pochodzenia roślinnego i zwierzęcego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i sztuczne - wykonane z materiałów takich jak polimery syntetyczne (wytworzone sztucznie) lub zmodyfikowane polimery naturalne oraz dodatki modyfikujące. Odpad </w:t>
            </w:r>
            <w:r w:rsidR="009C683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w postaci tkanin, w tym zabrudzonej substancjami innymi niż niebezpieczne odzieży roboczej. Odpady nie zawierają składników określonych w załączniku nr 4 do ustawy </w:t>
            </w:r>
            <w:r w:rsidRPr="00147CB2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  <w:t>0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odpadach, mogących powodować, że odpady są odpadami niebezpiecznymi. Odpady posiadają właściwości określone w załączniku nr 3 do ustawy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="00BA49B8" w:rsidRPr="00147CB2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  <w:t>o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odpadach powodujących, że odpady mogą być odpadami niebezpiecznymi np. H3-B „łatwopalne”.</w:t>
            </w:r>
          </w:p>
        </w:tc>
      </w:tr>
      <w:tr w:rsidR="007C509F" w:rsidRPr="00147CB2" w14:paraId="479B9ECE" w14:textId="77777777" w:rsidTr="00BA49B8">
        <w:trPr>
          <w:trHeight w:hRule="exact" w:val="2835"/>
        </w:trPr>
        <w:tc>
          <w:tcPr>
            <w:tcW w:w="562" w:type="dxa"/>
            <w:shd w:val="clear" w:color="auto" w:fill="FFFFFF"/>
            <w:vAlign w:val="center"/>
          </w:tcPr>
          <w:p w14:paraId="151950AA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30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07384388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16 01 12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14836D9C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Okładziny hamulcowe inne niż wymienione w 16 01 11</w:t>
            </w:r>
          </w:p>
        </w:tc>
        <w:tc>
          <w:tcPr>
            <w:tcW w:w="4914" w:type="dxa"/>
            <w:shd w:val="clear" w:color="auto" w:fill="FFFFFF"/>
            <w:vAlign w:val="center"/>
          </w:tcPr>
          <w:p w14:paraId="1110ABCD" w14:textId="38208721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zawierają w swoim składzie żeliwo, staliwo, wełnę metalową nasycona żywicą epoksydową, drewno, skóra, korek, filc itp., tworzywa kompozytowe. Odpady nie posiadają składników określonych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w załączniku nr 4 do </w:t>
            </w:r>
            <w:r w:rsidR="009C6832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ustawy o odpadach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, które mogą powodować, że odpady są odpadami niebezpiecznymi. Odpad suchy, w postaci nakładek w klockach hamulcowych, okładzin sprzęgłowych, taśm hamulcowych lub okładzin szczęk hamulcowych. Odpady nie posiadają właściwości określonych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w załączniku nr 3 do </w:t>
            </w:r>
            <w:r w:rsidR="009C6832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ustawy o odpadach 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powodujących, że odpady mogą być odpadami niebezpiecznymi.</w:t>
            </w:r>
          </w:p>
        </w:tc>
      </w:tr>
      <w:tr w:rsidR="007C509F" w:rsidRPr="00147CB2" w14:paraId="786E2E0B" w14:textId="77777777" w:rsidTr="00BA49B8">
        <w:trPr>
          <w:trHeight w:hRule="exact" w:val="2408"/>
        </w:trPr>
        <w:tc>
          <w:tcPr>
            <w:tcW w:w="562" w:type="dxa"/>
            <w:shd w:val="clear" w:color="auto" w:fill="FFFFFF"/>
            <w:vAlign w:val="center"/>
          </w:tcPr>
          <w:p w14:paraId="38281BAE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31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75BAA9B1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16 01 17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150CD015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Metale żelazne</w:t>
            </w:r>
          </w:p>
        </w:tc>
        <w:tc>
          <w:tcPr>
            <w:tcW w:w="4914" w:type="dxa"/>
            <w:shd w:val="clear" w:color="auto" w:fill="FFFFFF"/>
            <w:vAlign w:val="center"/>
          </w:tcPr>
          <w:p w14:paraId="279774F2" w14:textId="61D3E1F1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zawierają w swoim składzie stopy żelaza. Odpady nie posiadają składników określonych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w załączniku nr 4 do ustawy o odpadach, które mogą powodować, że odpady są odpadami niebezpiecznymi. Odpad suchy, w postaci wymontowanych z maszyn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i zużytych pojazdów uszkodzonych elementów. Odpady nie posiadają właściwości określonych w załączniku nr 3 do ustawy o odpadach powodujących, że odpady mogą być odpadami niebezpiecznymi.</w:t>
            </w:r>
          </w:p>
        </w:tc>
      </w:tr>
      <w:tr w:rsidR="007C509F" w:rsidRPr="00147CB2" w14:paraId="2824247E" w14:textId="77777777" w:rsidTr="00BA49B8">
        <w:trPr>
          <w:trHeight w:hRule="exact" w:val="2847"/>
        </w:trPr>
        <w:tc>
          <w:tcPr>
            <w:tcW w:w="562" w:type="dxa"/>
            <w:shd w:val="clear" w:color="auto" w:fill="FFFFFF"/>
            <w:vAlign w:val="center"/>
          </w:tcPr>
          <w:p w14:paraId="35E95CCC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lastRenderedPageBreak/>
              <w:t>32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5499E13D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16 01 18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2E62C6EA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Metale nieżelazne</w:t>
            </w:r>
          </w:p>
        </w:tc>
        <w:tc>
          <w:tcPr>
            <w:tcW w:w="4914" w:type="dxa"/>
            <w:shd w:val="clear" w:color="auto" w:fill="FFFFFF"/>
            <w:vAlign w:val="center"/>
          </w:tcPr>
          <w:p w14:paraId="1E75CC1D" w14:textId="46B9C586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zawierają w swoim składzie stopy metali kolorowych</w:t>
            </w:r>
            <w:r w:rsidR="009C683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-</w:t>
            </w:r>
            <w:r w:rsidR="009C683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miedź, cynk, cyna, ołów, aluminium, stopy metali nieżelaznych: mosiądz i brąz. Odpady nie posiadają składników określonych w załączniku nr 4 do ustawy o odpadach, które mogą powodować, że odpady są odpadami niebezpiecznymi. Odpad suchy, w postaci wymontowanych z maszyn i zużytych pojazdów uszkodzonych elementów. Odpady nie posiadają właściwości określonych w załączniku nr 3 do ustawy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 odpadach powodujących, że odpady mogą być odpadami niebezpiecznymi.</w:t>
            </w:r>
          </w:p>
        </w:tc>
      </w:tr>
      <w:tr w:rsidR="007C509F" w:rsidRPr="00147CB2" w14:paraId="3E7AEB2E" w14:textId="77777777" w:rsidTr="00BA49B8">
        <w:trPr>
          <w:trHeight w:hRule="exact" w:val="2972"/>
        </w:trPr>
        <w:tc>
          <w:tcPr>
            <w:tcW w:w="562" w:type="dxa"/>
            <w:shd w:val="clear" w:color="auto" w:fill="FFFFFF"/>
            <w:vAlign w:val="center"/>
          </w:tcPr>
          <w:p w14:paraId="0D98B2D8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33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3611BD5E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16 01 19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619AA221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Tworzywa sztuczne</w:t>
            </w:r>
          </w:p>
        </w:tc>
        <w:tc>
          <w:tcPr>
            <w:tcW w:w="4914" w:type="dxa"/>
            <w:shd w:val="clear" w:color="auto" w:fill="FFFFFF"/>
            <w:vAlign w:val="center"/>
          </w:tcPr>
          <w:p w14:paraId="044AA3CF" w14:textId="0F46B1D6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zawierają w swoim składzie materiały składające się z polimerów syntetycznych wytworzonych sztucznie lub zmodyfikowanych polimerów naturalnych oraz dodatków modyfikujących. Odpady nie posiadają składników określonych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w załączniku nr 4 do ustawy o odpadach, które mogą powodować, że odpady są odpadami niebezpiecznymi. Odpad suchy, w postaci gotowych wyrobów z tworzyw sztucznych (elementy tapicerki, wyposażenia wnętrza samochodów czy osprzętu silnika). Odpady nie posiadają właściwości określonych w załączniku nr 3 do ustawy o odpadach powodujących, że odpady mogą być odpadami niebezpiecznymi.</w:t>
            </w:r>
          </w:p>
        </w:tc>
      </w:tr>
      <w:tr w:rsidR="007C509F" w:rsidRPr="00147CB2" w14:paraId="59CD4CC8" w14:textId="77777777" w:rsidTr="00BA49B8">
        <w:trPr>
          <w:trHeight w:hRule="exact" w:val="2688"/>
        </w:trPr>
        <w:tc>
          <w:tcPr>
            <w:tcW w:w="562" w:type="dxa"/>
            <w:shd w:val="clear" w:color="auto" w:fill="FFFFFF"/>
            <w:vAlign w:val="center"/>
          </w:tcPr>
          <w:p w14:paraId="0C9D1948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34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01DFA345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16 02 14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7B8745CF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Zużyte urządzenia inne niż wymienione w 16 02 09 do 16 02 13</w:t>
            </w:r>
          </w:p>
        </w:tc>
        <w:tc>
          <w:tcPr>
            <w:tcW w:w="4914" w:type="dxa"/>
            <w:shd w:val="clear" w:color="auto" w:fill="FFFFFF"/>
            <w:vAlign w:val="center"/>
          </w:tcPr>
          <w:p w14:paraId="0F8E1BCD" w14:textId="0247E85E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Skład chemiczny z uwagi na różnorodność, niemożliwy do określenia. Możliwe występowanie metali ciężkich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i kwasów. Odpady nie posiadają składników wymienionych w załączniku nr 4 do ustawy o odpadach, które mogą powodować, że odpady są odpadami niebezpiecznymi. Odpad suchy, w postaci zużytych urządzeń elektrycznych i ich elementów takich jak urządzenia elektryczne takie jak np. elektronarzędzia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z akumulatorami, UPS-y. Odpady nie posiadają właściwości powodujących, że odpady są odpadami niebezpiecznymi, określone w załączniku nr 3 do ustawy o odpadach.</w:t>
            </w:r>
          </w:p>
        </w:tc>
      </w:tr>
      <w:tr w:rsidR="007C509F" w:rsidRPr="00147CB2" w14:paraId="624FBE9B" w14:textId="77777777" w:rsidTr="00D65E8B">
        <w:trPr>
          <w:trHeight w:hRule="exact" w:val="1685"/>
        </w:trPr>
        <w:tc>
          <w:tcPr>
            <w:tcW w:w="562" w:type="dxa"/>
            <w:shd w:val="clear" w:color="auto" w:fill="FFFFFF"/>
            <w:vAlign w:val="center"/>
          </w:tcPr>
          <w:p w14:paraId="34076F2C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35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1C40AEA6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</w:p>
          <w:p w14:paraId="7878CA9A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16 02 16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4D016DE8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Elementy usunięte z zużytych urządzeń inne niż wymienione w 16 02 15 </w:t>
            </w:r>
          </w:p>
        </w:tc>
        <w:tc>
          <w:tcPr>
            <w:tcW w:w="4914" w:type="dxa"/>
            <w:shd w:val="clear" w:color="auto" w:fill="FFFFFF"/>
            <w:vAlign w:val="center"/>
          </w:tcPr>
          <w:p w14:paraId="4AE22FC7" w14:textId="68EE3C37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 złożony głównie z metalu, tworzyw sztucznych, szkła. Odpady stałe, wielomateriałowe, nienasiąkliwe. Odpady nie posiadają składników wymienionych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w załączniku nr 4 do ustawy o odpadach, które mogą powodować, że odpady są odpadami niebezpiecznymi. Odpady nie posiadają właściwości powodujących, że odpady są odpadami niebezpiecznymi, określone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w załączniku nr 3 do ustawy o odpadach.</w:t>
            </w:r>
          </w:p>
        </w:tc>
      </w:tr>
      <w:tr w:rsidR="007C509F" w:rsidRPr="00147CB2" w14:paraId="01DD0B24" w14:textId="77777777" w:rsidTr="00D65E8B">
        <w:trPr>
          <w:trHeight w:hRule="exact" w:val="2555"/>
        </w:trPr>
        <w:tc>
          <w:tcPr>
            <w:tcW w:w="562" w:type="dxa"/>
            <w:shd w:val="clear" w:color="auto" w:fill="FFFFFF"/>
            <w:vAlign w:val="center"/>
          </w:tcPr>
          <w:p w14:paraId="28502DEE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36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26FED356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16 06 05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18FE55D9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Inne baterie i akumulatory</w:t>
            </w:r>
          </w:p>
        </w:tc>
        <w:tc>
          <w:tcPr>
            <w:tcW w:w="4914" w:type="dxa"/>
            <w:shd w:val="clear" w:color="auto" w:fill="FFFFFF"/>
            <w:vAlign w:val="center"/>
          </w:tcPr>
          <w:p w14:paraId="703023DF" w14:textId="69ACE949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nie posiadają składników określonych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w załączniku nr 4 do ustawy o odpadach, które mogą powodować, że odpady są odpadami niebezpiecznymi. Odpad suchy, w postaci baterii typu paluszki, czy też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 innym typowym kształcie, określanych przez producenta, jako nieszkodliwe dla środowiska. Odpady nie posiadają właściwości określonych w załączniku nr 3 do ustawy o odpadach powodujących, że odpady mogą być odpadami niebezpiecznymi.</w:t>
            </w:r>
          </w:p>
        </w:tc>
      </w:tr>
      <w:tr w:rsidR="007C509F" w:rsidRPr="00147CB2" w14:paraId="48BE5133" w14:textId="77777777" w:rsidTr="00BA49B8">
        <w:trPr>
          <w:trHeight w:val="2402"/>
        </w:trPr>
        <w:tc>
          <w:tcPr>
            <w:tcW w:w="562" w:type="dxa"/>
            <w:shd w:val="clear" w:color="auto" w:fill="FFFFFF"/>
            <w:vAlign w:val="center"/>
          </w:tcPr>
          <w:p w14:paraId="18011190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lastRenderedPageBreak/>
              <w:t>37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7C0B7E9A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17 09 04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6004E11D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Zmieszane odpady z budowy, remontów i demontażu inne niż wymienione w </w:t>
            </w:r>
            <w:r w:rsidRPr="00147CB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7 09 01, 17 09 02 i 17 09 03</w:t>
            </w:r>
          </w:p>
        </w:tc>
        <w:tc>
          <w:tcPr>
            <w:tcW w:w="4914" w:type="dxa"/>
            <w:shd w:val="clear" w:color="auto" w:fill="FFFFFF"/>
            <w:vAlign w:val="center"/>
          </w:tcPr>
          <w:p w14:paraId="363D0973" w14:textId="77777777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zawierają w swoim składzie: kwarc, cement, gips, papier, drewno, szkło, metal.</w:t>
            </w:r>
          </w:p>
          <w:p w14:paraId="5EA05A8A" w14:textId="75968AA8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nie posiadają składników określonych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w załączniku nr 4 do ustawy o odpadach, które mogą powodować, że odpady są odpadami niebezpiecznymi. Odpad suchy, w postaci gruzu budowlanego, pozostałości żwirów, klejów, drewna, szkła, metali itp, Odpady nie posiadają właściwości określonych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w załączniku nr 3 do ustawy o odpadach powodujących, że odpady mogą być odpadami niebezpiecznymi</w:t>
            </w:r>
          </w:p>
        </w:tc>
      </w:tr>
      <w:tr w:rsidR="007C509F" w:rsidRPr="00147CB2" w14:paraId="341D8186" w14:textId="77777777" w:rsidTr="00BA49B8">
        <w:trPr>
          <w:trHeight w:hRule="exact" w:val="2130"/>
        </w:trPr>
        <w:tc>
          <w:tcPr>
            <w:tcW w:w="562" w:type="dxa"/>
            <w:shd w:val="clear" w:color="auto" w:fill="FFFFFF"/>
            <w:vAlign w:val="center"/>
          </w:tcPr>
          <w:p w14:paraId="483DEF0A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38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0B08207D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19 12 09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51D30452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Minerały (np. piasek, kamienie) - Pozostałość z przesiewania, frakcja podsitowa (0- 20 mm)</w:t>
            </w:r>
          </w:p>
        </w:tc>
        <w:tc>
          <w:tcPr>
            <w:tcW w:w="4914" w:type="dxa"/>
            <w:shd w:val="clear" w:color="auto" w:fill="FFFFFF"/>
            <w:vAlign w:val="center"/>
          </w:tcPr>
          <w:p w14:paraId="27599E60" w14:textId="17E12798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Skład chemiczny różnorodny, frakcja mineralna, popioły, ziemia, piasek, kamienie, pozostałości, szkła, itp. Odpady nie posiadają składników wymienionych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w załączniku nr 4 do ustawy o odpadach, które mogą powodować, że odpady są odpadami niebezpiecznymi. Odpady nie posiadają właściwości powodujących, że odpady są odpadami niebezpiecznymi, określone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w załączniku nr 3 do ustawy o odpadach.</w:t>
            </w:r>
          </w:p>
        </w:tc>
      </w:tr>
      <w:tr w:rsidR="007C509F" w:rsidRPr="00147CB2" w14:paraId="034308CE" w14:textId="77777777" w:rsidTr="00D65E8B">
        <w:trPr>
          <w:trHeight w:hRule="exact" w:val="1277"/>
        </w:trPr>
        <w:tc>
          <w:tcPr>
            <w:tcW w:w="562" w:type="dxa"/>
            <w:shd w:val="clear" w:color="auto" w:fill="FFFFFF"/>
            <w:vAlign w:val="center"/>
          </w:tcPr>
          <w:p w14:paraId="6AFEB171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39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47EA2BFE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13 01 13*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7DA6977F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Inne oleje hydrauliczne</w:t>
            </w:r>
          </w:p>
        </w:tc>
        <w:tc>
          <w:tcPr>
            <w:tcW w:w="4914" w:type="dxa"/>
            <w:vMerge w:val="restart"/>
            <w:shd w:val="clear" w:color="auto" w:fill="FFFFFF"/>
            <w:vAlign w:val="center"/>
          </w:tcPr>
          <w:p w14:paraId="7B0ED660" w14:textId="0978E4CD" w:rsidR="007C509F" w:rsidRPr="00147CB2" w:rsidRDefault="007C509F" w:rsidP="00D65E8B">
            <w:pPr>
              <w:spacing w:after="0" w:line="202" w:lineRule="exact"/>
              <w:ind w:right="72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zawierają w swoim składzie oleje mineralne - mieszaniny płynnych węglowodorów oczyszczonych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z wazeliny, powstają z przeróbki ropy naftowej. Oleje syntetyczne o bardzo różnej budowie chemicznej, otrzymane na drodze syntezy chemicznej (np. oleje poliestrowe, silikonowe węglowodorowe uzyskane inną metodą niż poprzez rafinację ropy naftowej). Odpady posiadają składniki wymienione w załączniku nr 4 do ustawy o odpadach, które mogą powodować, że odpady są odpadami niebezpiecznymi. Odpad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w postaci płynnej. Odpady posiadają właściwości powodujące, że odpady są odpadami niebezpiecznymi, określone w załączniku nr 3 do ustawy o odpadach tj.: H3-B „łatwopalne”, H5 „szkodliwe”, H6 „toksyczne”, H14 „ekotoksyczne”.</w:t>
            </w:r>
          </w:p>
        </w:tc>
      </w:tr>
      <w:tr w:rsidR="007C509F" w:rsidRPr="00147CB2" w14:paraId="62096AA2" w14:textId="77777777" w:rsidTr="00BA49B8">
        <w:trPr>
          <w:trHeight w:hRule="exact" w:val="2688"/>
        </w:trPr>
        <w:tc>
          <w:tcPr>
            <w:tcW w:w="562" w:type="dxa"/>
            <w:shd w:val="clear" w:color="auto" w:fill="FFFFFF"/>
            <w:vAlign w:val="center"/>
          </w:tcPr>
          <w:p w14:paraId="3DB577EA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40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75C624DF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13 02 08*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4D818030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Inne oleje silnikowe, przekładniowe i smarowe</w:t>
            </w:r>
          </w:p>
        </w:tc>
        <w:tc>
          <w:tcPr>
            <w:tcW w:w="4914" w:type="dxa"/>
            <w:vMerge/>
            <w:shd w:val="clear" w:color="auto" w:fill="FFFFFF"/>
            <w:vAlign w:val="bottom"/>
          </w:tcPr>
          <w:p w14:paraId="7C1F90F8" w14:textId="77777777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</w:p>
        </w:tc>
      </w:tr>
      <w:tr w:rsidR="007C509F" w:rsidRPr="00147CB2" w14:paraId="23E7D77F" w14:textId="77777777" w:rsidTr="00BA49B8">
        <w:trPr>
          <w:trHeight w:hRule="exact" w:val="4541"/>
        </w:trPr>
        <w:tc>
          <w:tcPr>
            <w:tcW w:w="562" w:type="dxa"/>
            <w:shd w:val="clear" w:color="auto" w:fill="FFFFFF"/>
            <w:vAlign w:val="center"/>
          </w:tcPr>
          <w:p w14:paraId="1E4CC276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41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01CCFB24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13 05 08*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2FCB587D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Mieszanina odpadów z piaskowników i z odwadniania olejów w separatorach</w:t>
            </w:r>
          </w:p>
        </w:tc>
        <w:tc>
          <w:tcPr>
            <w:tcW w:w="4914" w:type="dxa"/>
            <w:shd w:val="clear" w:color="auto" w:fill="FFFFFF"/>
            <w:vAlign w:val="center"/>
          </w:tcPr>
          <w:p w14:paraId="270E8709" w14:textId="7DEE42CB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zawierają w swoim składzie ziarniste zanieczyszczenia mineralne, głównie piasek oraz grube zawiesiny z domieszką olejów i smarów pochodzenia organicznego lub nieorganicznego, możliwe inne zanieczyszczenia w postaci odpadów z tworzyw sztucznych (filtry papierosów, fragmenty roślinności, ziemia). Odpady posiadają składniki wymienione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w załączniku nr 4 do ustawy o odpadach, które mogą powodować, że odpady są odpadami niebezpiecznymi.</w:t>
            </w:r>
          </w:p>
          <w:p w14:paraId="735F23A8" w14:textId="6D3635B9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 w postaci stałej. Odpady posiadają właściwości powodujące, że odpady są odpadami niebezpiecznymi, określone w załączniku nr 3 do ustawy o odpadach np. tj.: H5 „szkodliwe”, H6 „toksyczne’’,H14 „ekotoksyczne”.</w:t>
            </w:r>
          </w:p>
        </w:tc>
      </w:tr>
      <w:tr w:rsidR="007C509F" w:rsidRPr="00147CB2" w14:paraId="362999B2" w14:textId="77777777" w:rsidTr="00BA49B8">
        <w:trPr>
          <w:trHeight w:hRule="exact" w:val="2564"/>
        </w:trPr>
        <w:tc>
          <w:tcPr>
            <w:tcW w:w="562" w:type="dxa"/>
            <w:shd w:val="clear" w:color="auto" w:fill="FFFFFF"/>
            <w:vAlign w:val="center"/>
          </w:tcPr>
          <w:p w14:paraId="1042F988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lastRenderedPageBreak/>
              <w:t>42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746B9A70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15 02 02*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5F10B831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Sorbenty, materiały filtracyjne (w tym filtry olejowe nieujęte w innych grupach), tkaniny do wycierania (np. szmaty, ścierki) i ubrania ochronne zanieczyszczone substancjami niebezpiecznymi (np. PCB)</w:t>
            </w:r>
          </w:p>
        </w:tc>
        <w:tc>
          <w:tcPr>
            <w:tcW w:w="4914" w:type="dxa"/>
            <w:shd w:val="clear" w:color="auto" w:fill="FFFFFF"/>
            <w:vAlign w:val="center"/>
          </w:tcPr>
          <w:p w14:paraId="1F77133C" w14:textId="77777777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zawierają w swoim składzie tekstylia naturalne i sztuczne, papier, tworzywa sztuczne zanieczyszczone olejami mineralnymi i syntetycznymi. Możliwe również sorbenty w postaci tworzyw sztucznych lub węgla aktywnego. Odpady posiadają składniki wymienione w załączniku nr 4 do ustawy o odpadach, które mogą powodować, że odpady są odpadami niebezpiecznymi. Odpad w postaci stałej lub półpłynnej. Odpady posiadają właściwości powodujące, że odpady są odpadami niebezpiecznymi, określone w załączniku nr 3 do ustawy o odpadach np. tj.: H3-B „łatwopalne”, H5 „szkodliwe”, H6 „toksyczne”, H14 „ekotoksyczne”.</w:t>
            </w:r>
          </w:p>
        </w:tc>
      </w:tr>
      <w:tr w:rsidR="007C509F" w:rsidRPr="00147CB2" w14:paraId="32DC4D2F" w14:textId="77777777" w:rsidTr="00BA49B8">
        <w:trPr>
          <w:trHeight w:hRule="exact" w:val="2407"/>
        </w:trPr>
        <w:tc>
          <w:tcPr>
            <w:tcW w:w="562" w:type="dxa"/>
            <w:shd w:val="clear" w:color="auto" w:fill="FFFFFF"/>
            <w:vAlign w:val="center"/>
          </w:tcPr>
          <w:p w14:paraId="74FA24A4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43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3B5CA5C2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16 01 07*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6C4FD8D1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Filtry olejowe</w:t>
            </w:r>
          </w:p>
        </w:tc>
        <w:tc>
          <w:tcPr>
            <w:tcW w:w="4914" w:type="dxa"/>
            <w:shd w:val="clear" w:color="auto" w:fill="FFFFFF"/>
            <w:vAlign w:val="center"/>
          </w:tcPr>
          <w:p w14:paraId="4E3DC5DB" w14:textId="59CFB90E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zawierają w swoim składzie tekstylia naturalne i sztuczne, papier, tworzywa sztuczne (poliuretany), zanieczyszczone olejami mineralnymi i syntetycznymi. Odpady posiadają składniki wymienione w załączniku nr 4 do ustawy o odpadach, które mogą powodować, że odpady są odpadami niebezpiecznymi. Odpad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w postaci stałej. Odpady posiadają właściwości powodujące, że odpady są odpadami niebezpiecznymi, określone w załączniku nr 3 do ustawy o odpadach np. tj.: H3-B „łatwopalne”, H5 „szkodliwe”, H14 „ekotoksyczne”.</w:t>
            </w:r>
          </w:p>
        </w:tc>
      </w:tr>
      <w:tr w:rsidR="007C509F" w:rsidRPr="00147CB2" w14:paraId="7C695279" w14:textId="77777777" w:rsidTr="00BA49B8">
        <w:trPr>
          <w:trHeight w:val="2950"/>
        </w:trPr>
        <w:tc>
          <w:tcPr>
            <w:tcW w:w="562" w:type="dxa"/>
            <w:shd w:val="clear" w:color="auto" w:fill="FFFFFF"/>
            <w:vAlign w:val="center"/>
          </w:tcPr>
          <w:p w14:paraId="4889C9C2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44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690DEE77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16 02 13*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56824703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Zużyte urządzenia zawierające niebezpieczne elementy inne niż wymienione w 16 02 09 do 16 02 12</w:t>
            </w:r>
          </w:p>
        </w:tc>
        <w:tc>
          <w:tcPr>
            <w:tcW w:w="4914" w:type="dxa"/>
            <w:shd w:val="clear" w:color="auto" w:fill="FFFFFF"/>
            <w:vAlign w:val="center"/>
          </w:tcPr>
          <w:p w14:paraId="5EEB1AA0" w14:textId="4E16BFFA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Skład chemiczny z uwagi na różnorodność, niemożliwy do określenia. Możliwe występowanie metali ciężkich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i kwasów. Odpady posiadają składniki wymienione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w załączniku nr 4 do ustawy o odpadach, które mogą powodować, że odpady są odpadami niebezpiecznymi. Odpad suchy, w postaci zużytych urządzeń elektrycznych i ich elementów takich jak urządzenia elektryczne takie jak np. elektronarzędzia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z akumulatorami, UPS-y. Odpady posiadają właściwości powodujące, że odpady są odpadami niebezpiecznymi, określone w załączniku nr 3 do ustawy o odpadach np. tj.: H5 „szkodliwe”, H8 „żrące”, H14 „ekotoksyczne”.</w:t>
            </w:r>
          </w:p>
        </w:tc>
      </w:tr>
      <w:tr w:rsidR="007C509F" w:rsidRPr="00147CB2" w14:paraId="5BEB0C1A" w14:textId="77777777" w:rsidTr="00BA49B8">
        <w:trPr>
          <w:trHeight w:hRule="exact" w:val="3130"/>
        </w:trPr>
        <w:tc>
          <w:tcPr>
            <w:tcW w:w="562" w:type="dxa"/>
            <w:shd w:val="clear" w:color="auto" w:fill="FFFFFF"/>
            <w:vAlign w:val="center"/>
          </w:tcPr>
          <w:p w14:paraId="6F8DF0CD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45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335BEAA0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  <w:t>16 06 01*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6844C33B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Baterie i akumulatory ołowiowe</w:t>
            </w:r>
          </w:p>
        </w:tc>
        <w:tc>
          <w:tcPr>
            <w:tcW w:w="4914" w:type="dxa"/>
            <w:shd w:val="clear" w:color="auto" w:fill="FFFFFF"/>
            <w:vAlign w:val="center"/>
          </w:tcPr>
          <w:p w14:paraId="310296BC" w14:textId="49595480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Oparte na ogniwach galwanicznych zbudowanych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z elektrody ołowiowej, elektrody z tlenku ołowiu (Pb</w:t>
            </w:r>
            <w:r w:rsidRPr="00147CB2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  <w:vertAlign w:val="subscript"/>
                <w:lang w:eastAsia="pl-PL" w:bidi="pl-PL"/>
              </w:rPr>
              <w:t>02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) oraz ok. 37 % roztworu wodnego kwasu siarkowego, spełniającego funkcję elektrolitu.</w:t>
            </w:r>
          </w:p>
          <w:p w14:paraId="4B5D7E24" w14:textId="77777777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 nieuszkodzony - suchy, możliwość wylania żrącego roztworu wodnego kwasu siarkowego.</w:t>
            </w:r>
          </w:p>
          <w:p w14:paraId="5CBD0EBB" w14:textId="030B8D3E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posiadają składniki wymienione w załączniku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nr 4 do ustawy o odpadach, które mogą powodować, że odpady są odpadami niebezpiecznymi. Odpady posiadają właściwości powodujące, że odpady są odpadami niebezpiecznymi, określone w załączniku nr 3 do ustawy o odpadach np. tj.: H5 „szkodliwe”, H8 „żrące”, H11 „mutagenne”, H14 „ekotoksyczne”.</w:t>
            </w:r>
          </w:p>
        </w:tc>
      </w:tr>
    </w:tbl>
    <w:p w14:paraId="633C1810" w14:textId="77777777" w:rsidR="007C509F" w:rsidRPr="00147CB2" w:rsidRDefault="007C509F" w:rsidP="007C509F">
      <w:pPr>
        <w:spacing w:afterLines="160" w:after="384" w:line="240" w:lineRule="auto"/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</w:pPr>
    </w:p>
    <w:sectPr w:rsidR="007C509F" w:rsidRPr="00147CB2" w:rsidSect="00BA49B8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84BF3" w14:textId="77777777" w:rsidR="00540548" w:rsidRDefault="00540548" w:rsidP="00BA49B8">
      <w:pPr>
        <w:spacing w:after="0" w:line="240" w:lineRule="auto"/>
      </w:pPr>
      <w:r>
        <w:separator/>
      </w:r>
    </w:p>
  </w:endnote>
  <w:endnote w:type="continuationSeparator" w:id="0">
    <w:p w14:paraId="597F3AC5" w14:textId="77777777" w:rsidR="00540548" w:rsidRDefault="00540548" w:rsidP="00BA49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226401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A7AE8B4" w14:textId="027EF0FD" w:rsidR="00BA49B8" w:rsidRDefault="00BA49B8">
            <w:pPr>
              <w:pStyle w:val="Stopka"/>
              <w:jc w:val="right"/>
            </w:pPr>
            <w:r>
              <w:rPr>
                <w:lang w:val="pl-PL"/>
              </w:rP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pl-PL"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rPr>
                <w:lang w:val="pl-PL"/>
              </w:rP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pl-PL"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770D1AA" w14:textId="77777777" w:rsidR="00BA49B8" w:rsidRDefault="00BA49B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FC6F0" w14:textId="77777777" w:rsidR="00540548" w:rsidRDefault="00540548" w:rsidP="00BA49B8">
      <w:pPr>
        <w:spacing w:after="0" w:line="240" w:lineRule="auto"/>
      </w:pPr>
      <w:r>
        <w:separator/>
      </w:r>
    </w:p>
  </w:footnote>
  <w:footnote w:type="continuationSeparator" w:id="0">
    <w:p w14:paraId="4D114460" w14:textId="77777777" w:rsidR="00540548" w:rsidRDefault="00540548" w:rsidP="00BA49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D1564"/>
    <w:multiLevelType w:val="hybridMultilevel"/>
    <w:tmpl w:val="FD36AAE4"/>
    <w:lvl w:ilvl="0" w:tplc="AD424B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CB23DB"/>
    <w:multiLevelType w:val="hybridMultilevel"/>
    <w:tmpl w:val="F8CE9774"/>
    <w:lvl w:ilvl="0" w:tplc="7CBA8CB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89C09AC"/>
    <w:multiLevelType w:val="hybridMultilevel"/>
    <w:tmpl w:val="5A6402A2"/>
    <w:lvl w:ilvl="0" w:tplc="A1F24BEA">
      <w:start w:val="1"/>
      <w:numFmt w:val="bullet"/>
      <w:lvlText w:val="­"/>
      <w:lvlJc w:val="left"/>
      <w:pPr>
        <w:ind w:left="1068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8EF67F9"/>
    <w:multiLevelType w:val="hybridMultilevel"/>
    <w:tmpl w:val="EDCA0A3A"/>
    <w:lvl w:ilvl="0" w:tplc="1CD80D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691118"/>
    <w:multiLevelType w:val="hybridMultilevel"/>
    <w:tmpl w:val="11D2FC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B36942"/>
    <w:multiLevelType w:val="hybridMultilevel"/>
    <w:tmpl w:val="C96A795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BCC1264"/>
    <w:multiLevelType w:val="hybridMultilevel"/>
    <w:tmpl w:val="8B8638A4"/>
    <w:lvl w:ilvl="0" w:tplc="51A23B0C">
      <w:start w:val="1"/>
      <w:numFmt w:val="decimal"/>
      <w:lvlText w:val="%1)"/>
      <w:lvlJc w:val="left"/>
      <w:pPr>
        <w:ind w:left="63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59" w:hanging="360"/>
      </w:pPr>
    </w:lvl>
    <w:lvl w:ilvl="2" w:tplc="0415001B" w:tentative="1">
      <w:start w:val="1"/>
      <w:numFmt w:val="lowerRoman"/>
      <w:lvlText w:val="%3."/>
      <w:lvlJc w:val="right"/>
      <w:pPr>
        <w:ind w:left="2079" w:hanging="180"/>
      </w:pPr>
    </w:lvl>
    <w:lvl w:ilvl="3" w:tplc="0415000F" w:tentative="1">
      <w:start w:val="1"/>
      <w:numFmt w:val="decimal"/>
      <w:lvlText w:val="%4."/>
      <w:lvlJc w:val="left"/>
      <w:pPr>
        <w:ind w:left="2799" w:hanging="360"/>
      </w:pPr>
    </w:lvl>
    <w:lvl w:ilvl="4" w:tplc="04150019" w:tentative="1">
      <w:start w:val="1"/>
      <w:numFmt w:val="lowerLetter"/>
      <w:lvlText w:val="%5."/>
      <w:lvlJc w:val="left"/>
      <w:pPr>
        <w:ind w:left="3519" w:hanging="360"/>
      </w:pPr>
    </w:lvl>
    <w:lvl w:ilvl="5" w:tplc="0415001B" w:tentative="1">
      <w:start w:val="1"/>
      <w:numFmt w:val="lowerRoman"/>
      <w:lvlText w:val="%6."/>
      <w:lvlJc w:val="right"/>
      <w:pPr>
        <w:ind w:left="4239" w:hanging="180"/>
      </w:pPr>
    </w:lvl>
    <w:lvl w:ilvl="6" w:tplc="0415000F" w:tentative="1">
      <w:start w:val="1"/>
      <w:numFmt w:val="decimal"/>
      <w:lvlText w:val="%7."/>
      <w:lvlJc w:val="left"/>
      <w:pPr>
        <w:ind w:left="4959" w:hanging="360"/>
      </w:pPr>
    </w:lvl>
    <w:lvl w:ilvl="7" w:tplc="04150019" w:tentative="1">
      <w:start w:val="1"/>
      <w:numFmt w:val="lowerLetter"/>
      <w:lvlText w:val="%8."/>
      <w:lvlJc w:val="left"/>
      <w:pPr>
        <w:ind w:left="5679" w:hanging="360"/>
      </w:pPr>
    </w:lvl>
    <w:lvl w:ilvl="8" w:tplc="0415001B" w:tentative="1">
      <w:start w:val="1"/>
      <w:numFmt w:val="lowerRoman"/>
      <w:lvlText w:val="%9."/>
      <w:lvlJc w:val="right"/>
      <w:pPr>
        <w:ind w:left="6399" w:hanging="180"/>
      </w:pPr>
    </w:lvl>
  </w:abstractNum>
  <w:abstractNum w:abstractNumId="7" w15:restartNumberingAfterBreak="0">
    <w:nsid w:val="24A75013"/>
    <w:multiLevelType w:val="hybridMultilevel"/>
    <w:tmpl w:val="55CCE3C4"/>
    <w:lvl w:ilvl="0" w:tplc="85242A4A">
      <w:start w:val="1"/>
      <w:numFmt w:val="decimal"/>
      <w:lvlText w:val="%1)"/>
      <w:lvlJc w:val="left"/>
      <w:pPr>
        <w:ind w:left="1636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8" w15:restartNumberingAfterBreak="0">
    <w:nsid w:val="2C945FA2"/>
    <w:multiLevelType w:val="hybridMultilevel"/>
    <w:tmpl w:val="BEDC9750"/>
    <w:lvl w:ilvl="0" w:tplc="E5B4BD74">
      <w:start w:val="6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C202DC"/>
    <w:multiLevelType w:val="hybridMultilevel"/>
    <w:tmpl w:val="E0246A7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B9116D"/>
    <w:multiLevelType w:val="hybridMultilevel"/>
    <w:tmpl w:val="91587E76"/>
    <w:lvl w:ilvl="0" w:tplc="EEFE436A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" w15:restartNumberingAfterBreak="0">
    <w:nsid w:val="38972B1F"/>
    <w:multiLevelType w:val="hybridMultilevel"/>
    <w:tmpl w:val="3A9E4C62"/>
    <w:lvl w:ilvl="0" w:tplc="B7363B0A">
      <w:start w:val="1"/>
      <w:numFmt w:val="decimal"/>
      <w:lvlText w:val="%1."/>
      <w:lvlJc w:val="left"/>
      <w:pPr>
        <w:ind w:left="1068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93A32C1"/>
    <w:multiLevelType w:val="hybridMultilevel"/>
    <w:tmpl w:val="C5E8F4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9716BC"/>
    <w:multiLevelType w:val="hybridMultilevel"/>
    <w:tmpl w:val="C62061D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89196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406E7757"/>
    <w:multiLevelType w:val="hybridMultilevel"/>
    <w:tmpl w:val="058E95F0"/>
    <w:lvl w:ilvl="0" w:tplc="04150001">
      <w:start w:val="3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3A64E2"/>
    <w:multiLevelType w:val="hybridMultilevel"/>
    <w:tmpl w:val="674E84F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464F1479"/>
    <w:multiLevelType w:val="hybridMultilevel"/>
    <w:tmpl w:val="3186466E"/>
    <w:lvl w:ilvl="0" w:tplc="5DC4AF5E">
      <w:start w:val="1"/>
      <w:numFmt w:val="lowerLetter"/>
      <w:lvlText w:val="%1)"/>
      <w:lvlJc w:val="left"/>
      <w:pPr>
        <w:ind w:left="578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8" w15:restartNumberingAfterBreak="0">
    <w:nsid w:val="49352D7C"/>
    <w:multiLevelType w:val="hybridMultilevel"/>
    <w:tmpl w:val="006EB4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5F4AFE"/>
    <w:multiLevelType w:val="hybridMultilevel"/>
    <w:tmpl w:val="557CDD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2D17DB"/>
    <w:multiLevelType w:val="hybridMultilevel"/>
    <w:tmpl w:val="A4062E1A"/>
    <w:lvl w:ilvl="0" w:tplc="1CD80DA2">
      <w:start w:val="1"/>
      <w:numFmt w:val="bullet"/>
      <w:lvlText w:val=""/>
      <w:lvlJc w:val="left"/>
      <w:pPr>
        <w:ind w:left="71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21" w15:restartNumberingAfterBreak="0">
    <w:nsid w:val="4CE94FD9"/>
    <w:multiLevelType w:val="hybridMultilevel"/>
    <w:tmpl w:val="D8582820"/>
    <w:lvl w:ilvl="0" w:tplc="A1F24BEA">
      <w:start w:val="1"/>
      <w:numFmt w:val="bullet"/>
      <w:lvlText w:val="­"/>
      <w:lvlJc w:val="left"/>
      <w:pPr>
        <w:ind w:left="1068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51015E98"/>
    <w:multiLevelType w:val="hybridMultilevel"/>
    <w:tmpl w:val="D4F0ADE0"/>
    <w:lvl w:ilvl="0" w:tplc="EDDA5E0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BE192D"/>
    <w:multiLevelType w:val="hybridMultilevel"/>
    <w:tmpl w:val="139E09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7C718F"/>
    <w:multiLevelType w:val="hybridMultilevel"/>
    <w:tmpl w:val="8B36F9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8E5FE4"/>
    <w:multiLevelType w:val="hybridMultilevel"/>
    <w:tmpl w:val="6866A034"/>
    <w:lvl w:ilvl="0" w:tplc="7D0833A6">
      <w:start w:val="1"/>
      <w:numFmt w:val="decimal"/>
      <w:lvlText w:val="%1."/>
      <w:lvlJc w:val="left"/>
      <w:pPr>
        <w:ind w:left="1068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75A5619"/>
    <w:multiLevelType w:val="hybridMultilevel"/>
    <w:tmpl w:val="BFCC85FC"/>
    <w:lvl w:ilvl="0" w:tplc="A0963764">
      <w:start w:val="1"/>
      <w:numFmt w:val="decimal"/>
      <w:lvlText w:val="%1."/>
      <w:lvlJc w:val="left"/>
      <w:pPr>
        <w:ind w:left="1180" w:hanging="360"/>
      </w:pPr>
      <w:rPr>
        <w:rFonts w:hint="default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900" w:hanging="360"/>
      </w:pPr>
    </w:lvl>
    <w:lvl w:ilvl="2" w:tplc="0415001B" w:tentative="1">
      <w:start w:val="1"/>
      <w:numFmt w:val="lowerRoman"/>
      <w:lvlText w:val="%3."/>
      <w:lvlJc w:val="right"/>
      <w:pPr>
        <w:ind w:left="2620" w:hanging="180"/>
      </w:pPr>
    </w:lvl>
    <w:lvl w:ilvl="3" w:tplc="0415000F" w:tentative="1">
      <w:start w:val="1"/>
      <w:numFmt w:val="decimal"/>
      <w:lvlText w:val="%4."/>
      <w:lvlJc w:val="left"/>
      <w:pPr>
        <w:ind w:left="3340" w:hanging="360"/>
      </w:pPr>
    </w:lvl>
    <w:lvl w:ilvl="4" w:tplc="04150019" w:tentative="1">
      <w:start w:val="1"/>
      <w:numFmt w:val="lowerLetter"/>
      <w:lvlText w:val="%5."/>
      <w:lvlJc w:val="left"/>
      <w:pPr>
        <w:ind w:left="4060" w:hanging="360"/>
      </w:pPr>
    </w:lvl>
    <w:lvl w:ilvl="5" w:tplc="0415001B" w:tentative="1">
      <w:start w:val="1"/>
      <w:numFmt w:val="lowerRoman"/>
      <w:lvlText w:val="%6."/>
      <w:lvlJc w:val="right"/>
      <w:pPr>
        <w:ind w:left="4780" w:hanging="180"/>
      </w:pPr>
    </w:lvl>
    <w:lvl w:ilvl="6" w:tplc="0415000F" w:tentative="1">
      <w:start w:val="1"/>
      <w:numFmt w:val="decimal"/>
      <w:lvlText w:val="%7."/>
      <w:lvlJc w:val="left"/>
      <w:pPr>
        <w:ind w:left="5500" w:hanging="360"/>
      </w:pPr>
    </w:lvl>
    <w:lvl w:ilvl="7" w:tplc="04150019" w:tentative="1">
      <w:start w:val="1"/>
      <w:numFmt w:val="lowerLetter"/>
      <w:lvlText w:val="%8."/>
      <w:lvlJc w:val="left"/>
      <w:pPr>
        <w:ind w:left="6220" w:hanging="360"/>
      </w:pPr>
    </w:lvl>
    <w:lvl w:ilvl="8" w:tplc="0415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27" w15:restartNumberingAfterBreak="0">
    <w:nsid w:val="58091DDB"/>
    <w:multiLevelType w:val="hybridMultilevel"/>
    <w:tmpl w:val="01EE8AAE"/>
    <w:lvl w:ilvl="0" w:tplc="04150011">
      <w:start w:val="1"/>
      <w:numFmt w:val="decimal"/>
      <w:lvlText w:val="%1)"/>
      <w:lvlJc w:val="left"/>
      <w:pPr>
        <w:ind w:left="1786" w:hanging="360"/>
      </w:pPr>
    </w:lvl>
    <w:lvl w:ilvl="1" w:tplc="04150019" w:tentative="1">
      <w:start w:val="1"/>
      <w:numFmt w:val="lowerLetter"/>
      <w:lvlText w:val="%2."/>
      <w:lvlJc w:val="left"/>
      <w:pPr>
        <w:ind w:left="2506" w:hanging="360"/>
      </w:pPr>
    </w:lvl>
    <w:lvl w:ilvl="2" w:tplc="0415001B" w:tentative="1">
      <w:start w:val="1"/>
      <w:numFmt w:val="lowerRoman"/>
      <w:lvlText w:val="%3."/>
      <w:lvlJc w:val="right"/>
      <w:pPr>
        <w:ind w:left="3226" w:hanging="180"/>
      </w:pPr>
    </w:lvl>
    <w:lvl w:ilvl="3" w:tplc="0415000F" w:tentative="1">
      <w:start w:val="1"/>
      <w:numFmt w:val="decimal"/>
      <w:lvlText w:val="%4."/>
      <w:lvlJc w:val="left"/>
      <w:pPr>
        <w:ind w:left="3946" w:hanging="360"/>
      </w:pPr>
    </w:lvl>
    <w:lvl w:ilvl="4" w:tplc="04150019" w:tentative="1">
      <w:start w:val="1"/>
      <w:numFmt w:val="lowerLetter"/>
      <w:lvlText w:val="%5."/>
      <w:lvlJc w:val="left"/>
      <w:pPr>
        <w:ind w:left="4666" w:hanging="360"/>
      </w:pPr>
    </w:lvl>
    <w:lvl w:ilvl="5" w:tplc="0415001B" w:tentative="1">
      <w:start w:val="1"/>
      <w:numFmt w:val="lowerRoman"/>
      <w:lvlText w:val="%6."/>
      <w:lvlJc w:val="right"/>
      <w:pPr>
        <w:ind w:left="5386" w:hanging="180"/>
      </w:pPr>
    </w:lvl>
    <w:lvl w:ilvl="6" w:tplc="0415000F" w:tentative="1">
      <w:start w:val="1"/>
      <w:numFmt w:val="decimal"/>
      <w:lvlText w:val="%7."/>
      <w:lvlJc w:val="left"/>
      <w:pPr>
        <w:ind w:left="6106" w:hanging="360"/>
      </w:pPr>
    </w:lvl>
    <w:lvl w:ilvl="7" w:tplc="04150019" w:tentative="1">
      <w:start w:val="1"/>
      <w:numFmt w:val="lowerLetter"/>
      <w:lvlText w:val="%8."/>
      <w:lvlJc w:val="left"/>
      <w:pPr>
        <w:ind w:left="6826" w:hanging="360"/>
      </w:pPr>
    </w:lvl>
    <w:lvl w:ilvl="8" w:tplc="0415001B" w:tentative="1">
      <w:start w:val="1"/>
      <w:numFmt w:val="lowerRoman"/>
      <w:lvlText w:val="%9."/>
      <w:lvlJc w:val="right"/>
      <w:pPr>
        <w:ind w:left="7546" w:hanging="180"/>
      </w:pPr>
    </w:lvl>
  </w:abstractNum>
  <w:abstractNum w:abstractNumId="28" w15:restartNumberingAfterBreak="0">
    <w:nsid w:val="5891745D"/>
    <w:multiLevelType w:val="hybridMultilevel"/>
    <w:tmpl w:val="BF4C3782"/>
    <w:lvl w:ilvl="0" w:tplc="E678266E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59761A"/>
    <w:multiLevelType w:val="hybridMultilevel"/>
    <w:tmpl w:val="6E38CA14"/>
    <w:lvl w:ilvl="0" w:tplc="D2F827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5BB612AF"/>
    <w:multiLevelType w:val="hybridMultilevel"/>
    <w:tmpl w:val="FE2A4A2C"/>
    <w:lvl w:ilvl="0" w:tplc="DA14BE8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640F612A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69C3334C"/>
    <w:multiLevelType w:val="hybridMultilevel"/>
    <w:tmpl w:val="59F6BAB0"/>
    <w:lvl w:ilvl="0" w:tplc="6C74F6B0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FE6811"/>
    <w:multiLevelType w:val="hybridMultilevel"/>
    <w:tmpl w:val="BA445C38"/>
    <w:lvl w:ilvl="0" w:tplc="2DE8618E">
      <w:start w:val="1"/>
      <w:numFmt w:val="decimal"/>
      <w:lvlText w:val="%1)"/>
      <w:lvlJc w:val="left"/>
      <w:pPr>
        <w:ind w:left="668" w:hanging="360"/>
      </w:pPr>
      <w:rPr>
        <w:rFonts w:hint="default"/>
        <w:b/>
        <w:color w:val="auto"/>
        <w:sz w:val="18"/>
        <w:szCs w:val="18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388" w:hanging="360"/>
      </w:pPr>
    </w:lvl>
    <w:lvl w:ilvl="2" w:tplc="0415001B" w:tentative="1">
      <w:start w:val="1"/>
      <w:numFmt w:val="lowerRoman"/>
      <w:lvlText w:val="%3."/>
      <w:lvlJc w:val="right"/>
      <w:pPr>
        <w:ind w:left="2108" w:hanging="180"/>
      </w:pPr>
    </w:lvl>
    <w:lvl w:ilvl="3" w:tplc="0415000F" w:tentative="1">
      <w:start w:val="1"/>
      <w:numFmt w:val="decimal"/>
      <w:lvlText w:val="%4."/>
      <w:lvlJc w:val="left"/>
      <w:pPr>
        <w:ind w:left="2828" w:hanging="360"/>
      </w:pPr>
    </w:lvl>
    <w:lvl w:ilvl="4" w:tplc="04150019" w:tentative="1">
      <w:start w:val="1"/>
      <w:numFmt w:val="lowerLetter"/>
      <w:lvlText w:val="%5."/>
      <w:lvlJc w:val="left"/>
      <w:pPr>
        <w:ind w:left="3548" w:hanging="360"/>
      </w:pPr>
    </w:lvl>
    <w:lvl w:ilvl="5" w:tplc="0415001B" w:tentative="1">
      <w:start w:val="1"/>
      <w:numFmt w:val="lowerRoman"/>
      <w:lvlText w:val="%6."/>
      <w:lvlJc w:val="right"/>
      <w:pPr>
        <w:ind w:left="4268" w:hanging="180"/>
      </w:pPr>
    </w:lvl>
    <w:lvl w:ilvl="6" w:tplc="0415000F" w:tentative="1">
      <w:start w:val="1"/>
      <w:numFmt w:val="decimal"/>
      <w:lvlText w:val="%7."/>
      <w:lvlJc w:val="left"/>
      <w:pPr>
        <w:ind w:left="4988" w:hanging="360"/>
      </w:pPr>
    </w:lvl>
    <w:lvl w:ilvl="7" w:tplc="04150019" w:tentative="1">
      <w:start w:val="1"/>
      <w:numFmt w:val="lowerLetter"/>
      <w:lvlText w:val="%8."/>
      <w:lvlJc w:val="left"/>
      <w:pPr>
        <w:ind w:left="5708" w:hanging="360"/>
      </w:pPr>
    </w:lvl>
    <w:lvl w:ilvl="8" w:tplc="0415001B" w:tentative="1">
      <w:start w:val="1"/>
      <w:numFmt w:val="lowerRoman"/>
      <w:lvlText w:val="%9."/>
      <w:lvlJc w:val="right"/>
      <w:pPr>
        <w:ind w:left="6428" w:hanging="180"/>
      </w:pPr>
    </w:lvl>
  </w:abstractNum>
  <w:abstractNum w:abstractNumId="34" w15:restartNumberingAfterBreak="0">
    <w:nsid w:val="760E54E8"/>
    <w:multiLevelType w:val="hybridMultilevel"/>
    <w:tmpl w:val="CB68F134"/>
    <w:lvl w:ilvl="0" w:tplc="64D6001E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num w:numId="1" w16cid:durableId="1228421766">
    <w:abstractNumId w:val="15"/>
  </w:num>
  <w:num w:numId="2" w16cid:durableId="481044600">
    <w:abstractNumId w:val="13"/>
  </w:num>
  <w:num w:numId="3" w16cid:durableId="383257412">
    <w:abstractNumId w:val="27"/>
  </w:num>
  <w:num w:numId="4" w16cid:durableId="836531088">
    <w:abstractNumId w:val="10"/>
  </w:num>
  <w:num w:numId="5" w16cid:durableId="1971863945">
    <w:abstractNumId w:val="34"/>
  </w:num>
  <w:num w:numId="6" w16cid:durableId="1425372320">
    <w:abstractNumId w:val="4"/>
  </w:num>
  <w:num w:numId="7" w16cid:durableId="619149054">
    <w:abstractNumId w:val="5"/>
  </w:num>
  <w:num w:numId="8" w16cid:durableId="1682900274">
    <w:abstractNumId w:val="16"/>
  </w:num>
  <w:num w:numId="9" w16cid:durableId="1570113011">
    <w:abstractNumId w:val="23"/>
  </w:num>
  <w:num w:numId="10" w16cid:durableId="2116901383">
    <w:abstractNumId w:val="24"/>
  </w:num>
  <w:num w:numId="11" w16cid:durableId="1804887626">
    <w:abstractNumId w:val="14"/>
  </w:num>
  <w:num w:numId="12" w16cid:durableId="1049495063">
    <w:abstractNumId w:val="12"/>
  </w:num>
  <w:num w:numId="13" w16cid:durableId="2123064911">
    <w:abstractNumId w:val="29"/>
  </w:num>
  <w:num w:numId="14" w16cid:durableId="1745302176">
    <w:abstractNumId w:val="2"/>
  </w:num>
  <w:num w:numId="15" w16cid:durableId="889267714">
    <w:abstractNumId w:val="22"/>
  </w:num>
  <w:num w:numId="16" w16cid:durableId="376054983">
    <w:abstractNumId w:val="21"/>
  </w:num>
  <w:num w:numId="17" w16cid:durableId="237594260">
    <w:abstractNumId w:val="19"/>
  </w:num>
  <w:num w:numId="18" w16cid:durableId="1709333857">
    <w:abstractNumId w:val="0"/>
  </w:num>
  <w:num w:numId="19" w16cid:durableId="563951016">
    <w:abstractNumId w:val="18"/>
  </w:num>
  <w:num w:numId="20" w16cid:durableId="332726315">
    <w:abstractNumId w:val="11"/>
  </w:num>
  <w:num w:numId="21" w16cid:durableId="2106148258">
    <w:abstractNumId w:val="30"/>
  </w:num>
  <w:num w:numId="22" w16cid:durableId="1026565084">
    <w:abstractNumId w:val="26"/>
  </w:num>
  <w:num w:numId="23" w16cid:durableId="687365306">
    <w:abstractNumId w:val="25"/>
  </w:num>
  <w:num w:numId="24" w16cid:durableId="85425117">
    <w:abstractNumId w:val="32"/>
  </w:num>
  <w:num w:numId="25" w16cid:durableId="118496015">
    <w:abstractNumId w:val="9"/>
  </w:num>
  <w:num w:numId="26" w16cid:durableId="442457472">
    <w:abstractNumId w:val="3"/>
  </w:num>
  <w:num w:numId="27" w16cid:durableId="744957551">
    <w:abstractNumId w:val="7"/>
  </w:num>
  <w:num w:numId="28" w16cid:durableId="384719286">
    <w:abstractNumId w:val="1"/>
  </w:num>
  <w:num w:numId="29" w16cid:durableId="2066951880">
    <w:abstractNumId w:val="6"/>
  </w:num>
  <w:num w:numId="30" w16cid:durableId="1964581980">
    <w:abstractNumId w:val="33"/>
  </w:num>
  <w:num w:numId="31" w16cid:durableId="1104501226">
    <w:abstractNumId w:val="8"/>
  </w:num>
  <w:num w:numId="32" w16cid:durableId="992441691">
    <w:abstractNumId w:val="28"/>
  </w:num>
  <w:num w:numId="33" w16cid:durableId="828668534">
    <w:abstractNumId w:val="17"/>
  </w:num>
  <w:num w:numId="34" w16cid:durableId="85769395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09F"/>
    <w:rsid w:val="00147CB2"/>
    <w:rsid w:val="003F4AF1"/>
    <w:rsid w:val="004068D5"/>
    <w:rsid w:val="00465E9F"/>
    <w:rsid w:val="00512548"/>
    <w:rsid w:val="00540548"/>
    <w:rsid w:val="006D166B"/>
    <w:rsid w:val="006F4B45"/>
    <w:rsid w:val="007C509F"/>
    <w:rsid w:val="008721C4"/>
    <w:rsid w:val="00882A7C"/>
    <w:rsid w:val="008B2095"/>
    <w:rsid w:val="009C6832"/>
    <w:rsid w:val="00BA49B8"/>
    <w:rsid w:val="00D65E8B"/>
    <w:rsid w:val="00FC1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9962A"/>
  <w15:chartTrackingRefBased/>
  <w15:docId w15:val="{FA581455-DAB7-4FC1-9542-758E1D25F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6F4B45"/>
    <w:pPr>
      <w:keepNext/>
      <w:spacing w:after="0" w:line="240" w:lineRule="auto"/>
      <w:outlineLvl w:val="0"/>
    </w:pPr>
    <w:rPr>
      <w:rFonts w:ascii="Arial" w:eastAsia="Times New Roman" w:hAnsi="Arial" w:cs="Times New Roman"/>
      <w:b/>
      <w:bCs/>
      <w:sz w:val="24"/>
      <w:szCs w:val="24"/>
      <w:lang w:val="de-DE" w:eastAsia="x-none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7C509F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509F"/>
    <w:pPr>
      <w:keepNext/>
      <w:keepLines/>
      <w:spacing w:before="40" w:after="0" w:line="240" w:lineRule="auto"/>
      <w:outlineLvl w:val="6"/>
    </w:pPr>
    <w:rPr>
      <w:rFonts w:ascii="Calibri Light" w:eastAsia="Times New Roman" w:hAnsi="Calibri Light" w:cs="Times New Roman"/>
      <w:i/>
      <w:iCs/>
      <w:color w:val="1F3763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F4B45"/>
    <w:rPr>
      <w:rFonts w:ascii="Arial" w:eastAsia="Times New Roman" w:hAnsi="Arial" w:cs="Times New Roman"/>
      <w:b/>
      <w:bCs/>
      <w:sz w:val="24"/>
      <w:szCs w:val="24"/>
      <w:lang w:val="de-DE" w:eastAsia="x-none"/>
    </w:rPr>
  </w:style>
  <w:style w:type="character" w:customStyle="1" w:styleId="Nagwek2Znak">
    <w:name w:val="Nagłówek 2 Znak"/>
    <w:basedOn w:val="Domylnaczcionkaakapitu"/>
    <w:link w:val="Nagwek2"/>
    <w:semiHidden/>
    <w:rsid w:val="007C509F"/>
    <w:rPr>
      <w:rFonts w:ascii="Calibri Light" w:eastAsia="Times New Roman" w:hAnsi="Calibri Light" w:cs="Times New Roman"/>
      <w:b/>
      <w:bCs/>
      <w:i/>
      <w:iCs/>
      <w:sz w:val="28"/>
      <w:szCs w:val="28"/>
      <w:lang w:val="x-none" w:eastAsia="x-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509F"/>
    <w:rPr>
      <w:rFonts w:ascii="Calibri Light" w:eastAsia="Times New Roman" w:hAnsi="Calibri Light" w:cs="Times New Roman"/>
      <w:i/>
      <w:iCs/>
      <w:color w:val="1F3763"/>
      <w:sz w:val="24"/>
      <w:szCs w:val="24"/>
      <w:lang w:eastAsia="pl-PL"/>
    </w:rPr>
  </w:style>
  <w:style w:type="numbering" w:customStyle="1" w:styleId="Bezlisty1">
    <w:name w:val="Bez listy1"/>
    <w:next w:val="Bezlisty"/>
    <w:semiHidden/>
    <w:rsid w:val="007C509F"/>
  </w:style>
  <w:style w:type="paragraph" w:styleId="Nagwek">
    <w:name w:val="header"/>
    <w:basedOn w:val="Normalny"/>
    <w:link w:val="NagwekZnak"/>
    <w:rsid w:val="007C509F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7C509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7C509F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7C509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podstawowy3">
    <w:name w:val="Body Text 3"/>
    <w:basedOn w:val="Normalny"/>
    <w:link w:val="Tekstpodstawowy3Znak"/>
    <w:rsid w:val="007C509F"/>
    <w:pPr>
      <w:tabs>
        <w:tab w:val="left" w:pos="5700"/>
      </w:tabs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Tekstpodstawowy3Znak">
    <w:name w:val="Tekst podstawowy 3 Znak"/>
    <w:basedOn w:val="Domylnaczcionkaakapitu"/>
    <w:link w:val="Tekstpodstawowy3"/>
    <w:rsid w:val="007C509F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kapitzlist">
    <w:name w:val="List Paragraph"/>
    <w:aliases w:val="Normal,Akapit z listą3,normalny tekst,Numerowanie,Body text bullet,Subhead Paragraph,Akapit z listą31,Wypunktowanie,Normal2,Sl_Akapit z listą,SR_Akapit z listą,List Paragraph"/>
    <w:basedOn w:val="Normalny"/>
    <w:link w:val="AkapitzlistZnak"/>
    <w:uiPriority w:val="34"/>
    <w:qFormat/>
    <w:rsid w:val="007C509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7C509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7C509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przypisukocowego">
    <w:name w:val="endnote text"/>
    <w:basedOn w:val="Normalny"/>
    <w:link w:val="TekstprzypisukocowegoZnak"/>
    <w:rsid w:val="007C50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7C509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rsid w:val="007C509F"/>
    <w:rPr>
      <w:vertAlign w:val="superscript"/>
    </w:rPr>
  </w:style>
  <w:style w:type="paragraph" w:styleId="Tekstdymka">
    <w:name w:val="Balloon Text"/>
    <w:basedOn w:val="Normalny"/>
    <w:link w:val="TekstdymkaZnak"/>
    <w:rsid w:val="007C509F"/>
    <w:pPr>
      <w:spacing w:after="0" w:line="240" w:lineRule="auto"/>
    </w:pPr>
    <w:rPr>
      <w:rFonts w:ascii="Segoe UI" w:eastAsia="Times New Roman" w:hAnsi="Segoe UI" w:cs="Times New Roman"/>
      <w:sz w:val="18"/>
      <w:szCs w:val="18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rsid w:val="007C509F"/>
    <w:rPr>
      <w:rFonts w:ascii="Segoe UI" w:eastAsia="Times New Roman" w:hAnsi="Segoe UI" w:cs="Times New Roman"/>
      <w:sz w:val="18"/>
      <w:szCs w:val="18"/>
      <w:lang w:val="x-none" w:eastAsia="x-none"/>
    </w:rPr>
  </w:style>
  <w:style w:type="paragraph" w:styleId="NormalnyWeb">
    <w:name w:val="Normal (Web)"/>
    <w:basedOn w:val="Normalny"/>
    <w:uiPriority w:val="99"/>
    <w:rsid w:val="007C5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i-px">
    <w:name w:val="li-px"/>
    <w:rsid w:val="007C509F"/>
  </w:style>
  <w:style w:type="character" w:styleId="Hipercze">
    <w:name w:val="Hyperlink"/>
    <w:uiPriority w:val="99"/>
    <w:unhideWhenUsed/>
    <w:rsid w:val="007C509F"/>
    <w:rPr>
      <w:color w:val="0000FF"/>
      <w:u w:val="single"/>
    </w:rPr>
  </w:style>
  <w:style w:type="character" w:styleId="Nierozpoznanawzmianka">
    <w:name w:val="Unresolved Mention"/>
    <w:uiPriority w:val="99"/>
    <w:semiHidden/>
    <w:unhideWhenUsed/>
    <w:rsid w:val="007C509F"/>
    <w:rPr>
      <w:color w:val="605E5C"/>
      <w:shd w:val="clear" w:color="auto" w:fill="E1DFDD"/>
    </w:rPr>
  </w:style>
  <w:style w:type="table" w:styleId="Tabela-Siatka">
    <w:name w:val="Table Grid"/>
    <w:basedOn w:val="Standardowy"/>
    <w:rsid w:val="007C50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rsid w:val="007C509F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7C50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7C509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7C509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7C509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TeksttreciKursywa">
    <w:name w:val="Tekst treści + Kursywa"/>
    <w:uiPriority w:val="99"/>
    <w:rsid w:val="007C509F"/>
    <w:rPr>
      <w:rFonts w:ascii="Arial" w:hAnsi="Arial"/>
      <w:i/>
      <w:spacing w:val="0"/>
      <w:sz w:val="16"/>
    </w:rPr>
  </w:style>
  <w:style w:type="character" w:customStyle="1" w:styleId="AkapitzlistZnak">
    <w:name w:val="Akapit z listą Znak"/>
    <w:aliases w:val="Normal Znak,Akapit z listą3 Znak,normalny tekst Znak,Numerowanie Znak,Body text bullet Znak,Subhead Paragraph Znak,Akapit z listą31 Znak,Wypunktowanie Znak,Normal2 Znak,Sl_Akapit z listą Znak,SR_Akapit z listą Znak"/>
    <w:link w:val="Akapitzlist"/>
    <w:uiPriority w:val="34"/>
    <w:qFormat/>
    <w:rsid w:val="007C509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odytext2">
    <w:name w:val="Body text (2)_"/>
    <w:link w:val="Bodytext20"/>
    <w:rsid w:val="007C509F"/>
    <w:rPr>
      <w:rFonts w:ascii="Garamond" w:eastAsia="Garamond" w:hAnsi="Garamond" w:cs="Garamond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7C509F"/>
    <w:pPr>
      <w:widowControl w:val="0"/>
      <w:shd w:val="clear" w:color="auto" w:fill="FFFFFF"/>
      <w:spacing w:after="0" w:line="0" w:lineRule="atLeast"/>
      <w:ind w:hanging="740"/>
    </w:pPr>
    <w:rPr>
      <w:rFonts w:ascii="Garamond" w:eastAsia="Garamond" w:hAnsi="Garamond" w:cs="Garamond"/>
    </w:rPr>
  </w:style>
  <w:style w:type="character" w:customStyle="1" w:styleId="Bodytext2Italic">
    <w:name w:val="Body text (2) + Italic"/>
    <w:rsid w:val="007C509F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pl-PL" w:eastAsia="pl-PL" w:bidi="pl-PL"/>
    </w:rPr>
  </w:style>
  <w:style w:type="character" w:customStyle="1" w:styleId="Bodytext2Spacing1pt">
    <w:name w:val="Body text (2) + Spacing 1 pt"/>
    <w:rsid w:val="007C509F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20"/>
      <w:w w:val="100"/>
      <w:position w:val="0"/>
      <w:sz w:val="17"/>
      <w:szCs w:val="17"/>
      <w:u w:val="none"/>
      <w:shd w:val="clear" w:color="auto" w:fill="FFFFFF"/>
      <w:lang w:val="pl-PL" w:eastAsia="pl-PL" w:bidi="pl-PL"/>
    </w:rPr>
  </w:style>
  <w:style w:type="character" w:customStyle="1" w:styleId="Bodytext2NotBold">
    <w:name w:val="Body text (2) + Not Bold"/>
    <w:rsid w:val="007C509F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pl-PL" w:eastAsia="pl-PL" w:bidi="pl-PL"/>
    </w:rPr>
  </w:style>
  <w:style w:type="character" w:customStyle="1" w:styleId="Bodytext2ItalicSpacing1pt">
    <w:name w:val="Body text (2) + Italic;Spacing 1 pt"/>
    <w:rsid w:val="007C509F"/>
    <w:rPr>
      <w:rFonts w:ascii="Arial" w:eastAsia="Arial" w:hAnsi="Arial" w:cs="Arial"/>
      <w:b/>
      <w:bCs/>
      <w:i/>
      <w:iCs/>
      <w:smallCaps w:val="0"/>
      <w:strike w:val="0"/>
      <w:color w:val="000000"/>
      <w:spacing w:val="20"/>
      <w:w w:val="100"/>
      <w:position w:val="0"/>
      <w:sz w:val="18"/>
      <w:szCs w:val="18"/>
      <w:u w:val="none"/>
      <w:shd w:val="clear" w:color="auto" w:fill="FFFFFF"/>
      <w:lang w:val="pl-PL" w:eastAsia="pl-PL" w:bidi="pl-PL"/>
    </w:rPr>
  </w:style>
  <w:style w:type="character" w:customStyle="1" w:styleId="Bodytext3">
    <w:name w:val="Body text (3)_"/>
    <w:link w:val="Bodytext30"/>
    <w:rsid w:val="007C509F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paragraph" w:customStyle="1" w:styleId="Bodytext30">
    <w:name w:val="Body text (3)"/>
    <w:basedOn w:val="Normalny"/>
    <w:link w:val="Bodytext3"/>
    <w:rsid w:val="007C509F"/>
    <w:pPr>
      <w:widowControl w:val="0"/>
      <w:shd w:val="clear" w:color="auto" w:fill="FFFFFF"/>
      <w:spacing w:after="120" w:line="245" w:lineRule="exact"/>
      <w:jc w:val="both"/>
    </w:pPr>
    <w:rPr>
      <w:rFonts w:ascii="Arial" w:eastAsia="Arial" w:hAnsi="Arial" w:cs="Arial"/>
      <w:b/>
      <w:bCs/>
      <w:sz w:val="19"/>
      <w:szCs w:val="19"/>
    </w:rPr>
  </w:style>
  <w:style w:type="character" w:customStyle="1" w:styleId="Bodytext4">
    <w:name w:val="Body text (4)_"/>
    <w:link w:val="Bodytext40"/>
    <w:rsid w:val="007C509F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paragraph" w:customStyle="1" w:styleId="Bodytext40">
    <w:name w:val="Body text (4)"/>
    <w:basedOn w:val="Normalny"/>
    <w:link w:val="Bodytext4"/>
    <w:rsid w:val="007C509F"/>
    <w:pPr>
      <w:widowControl w:val="0"/>
      <w:shd w:val="clear" w:color="auto" w:fill="FFFFFF"/>
      <w:spacing w:before="120" w:after="0" w:line="0" w:lineRule="atLeast"/>
    </w:pPr>
    <w:rPr>
      <w:rFonts w:ascii="Arial" w:eastAsia="Arial" w:hAnsi="Arial" w:cs="Arial"/>
      <w:b/>
      <w:bCs/>
      <w:sz w:val="17"/>
      <w:szCs w:val="17"/>
    </w:rPr>
  </w:style>
  <w:style w:type="paragraph" w:customStyle="1" w:styleId="Default">
    <w:name w:val="Default"/>
    <w:rsid w:val="007C509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Bodytext2Constantia8ptNotBold">
    <w:name w:val="Body text (2) + Constantia;8 pt;Not Bold"/>
    <w:rsid w:val="007C509F"/>
    <w:rPr>
      <w:rFonts w:ascii="Constantia" w:eastAsia="Constantia" w:hAnsi="Constantia" w:cs="Constantia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pl-PL" w:eastAsia="pl-PL" w:bidi="pl-PL"/>
    </w:rPr>
  </w:style>
  <w:style w:type="character" w:customStyle="1" w:styleId="Bodytext2Constantia7ptNotBold">
    <w:name w:val="Body text (2) + Constantia;7 pt;Not Bold"/>
    <w:rsid w:val="007C509F"/>
    <w:rPr>
      <w:rFonts w:ascii="Constantia" w:eastAsia="Constantia" w:hAnsi="Constantia" w:cs="Constantia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pl-PL" w:eastAsia="pl-PL" w:bidi="pl-PL"/>
    </w:rPr>
  </w:style>
  <w:style w:type="character" w:customStyle="1" w:styleId="Bodytext2105pt">
    <w:name w:val="Body text (2) + 10;5 pt"/>
    <w:rsid w:val="007C509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pl-PL" w:eastAsia="pl-PL" w:bidi="pl-PL"/>
    </w:rPr>
  </w:style>
  <w:style w:type="character" w:customStyle="1" w:styleId="Bodytext2NotBoldSpacing1pt">
    <w:name w:val="Body text (2) + Not Bold;Spacing 1 pt"/>
    <w:rsid w:val="007C509F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20"/>
      <w:w w:val="100"/>
      <w:position w:val="0"/>
      <w:sz w:val="18"/>
      <w:szCs w:val="18"/>
      <w:u w:val="none"/>
      <w:shd w:val="clear" w:color="auto" w:fill="FFFFFF"/>
      <w:lang w:val="pl-PL" w:eastAsia="pl-PL" w:bidi="pl-PL"/>
    </w:rPr>
  </w:style>
  <w:style w:type="character" w:customStyle="1" w:styleId="Bodytext2SylfaenNotBold">
    <w:name w:val="Body text (2) + Sylfaen;Not Bold"/>
    <w:rsid w:val="007C509F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pl-PL" w:eastAsia="pl-PL" w:bidi="pl-PL"/>
    </w:rPr>
  </w:style>
  <w:style w:type="character" w:customStyle="1" w:styleId="Bodytext2Sylfaen4ptNotBold">
    <w:name w:val="Body text (2) + Sylfaen;4 pt;Not Bold"/>
    <w:rsid w:val="007C509F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pl-PL" w:eastAsia="pl-PL" w:bidi="pl-PL"/>
    </w:rPr>
  </w:style>
  <w:style w:type="character" w:customStyle="1" w:styleId="Bodytext2NotBoldItalic">
    <w:name w:val="Body text (2) + Not Bold;Italic"/>
    <w:rsid w:val="007C509F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pl-PL" w:eastAsia="pl-PL" w:bidi="pl-PL"/>
    </w:rPr>
  </w:style>
  <w:style w:type="character" w:customStyle="1" w:styleId="Bodytext2105ptBold">
    <w:name w:val="Body text (2) + 10;5 pt;Bold"/>
    <w:rsid w:val="007C509F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pl-PL" w:eastAsia="pl-PL" w:bidi="pl-PL"/>
    </w:rPr>
  </w:style>
  <w:style w:type="character" w:customStyle="1" w:styleId="Bodytext210pt">
    <w:name w:val="Body text (2) + 10 pt"/>
    <w:rsid w:val="007C509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ablecaption">
    <w:name w:val="Table caption_"/>
    <w:link w:val="Tablecaption0"/>
    <w:rsid w:val="007C509F"/>
    <w:rPr>
      <w:rFonts w:ascii="Arial" w:eastAsia="Arial" w:hAnsi="Arial" w:cs="Arial"/>
      <w:shd w:val="clear" w:color="auto" w:fill="FFFFFF"/>
    </w:rPr>
  </w:style>
  <w:style w:type="paragraph" w:customStyle="1" w:styleId="Tablecaption0">
    <w:name w:val="Table caption"/>
    <w:basedOn w:val="Normalny"/>
    <w:link w:val="Tablecaption"/>
    <w:rsid w:val="007C509F"/>
    <w:pPr>
      <w:widowControl w:val="0"/>
      <w:shd w:val="clear" w:color="auto" w:fill="FFFFFF"/>
      <w:spacing w:after="0" w:line="230" w:lineRule="exact"/>
      <w:jc w:val="both"/>
    </w:pPr>
    <w:rPr>
      <w:rFonts w:ascii="Arial" w:eastAsia="Arial" w:hAnsi="Arial" w:cs="Arial"/>
    </w:rPr>
  </w:style>
  <w:style w:type="character" w:customStyle="1" w:styleId="bodytext2notbold0">
    <w:name w:val="bodytext2notbold"/>
    <w:basedOn w:val="Domylnaczcionkaakapitu"/>
    <w:rsid w:val="007C50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4004</Words>
  <Characters>24026</Characters>
  <Application>Microsoft Office Word</Application>
  <DocSecurity>0</DocSecurity>
  <Lines>200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Podstawowy skład chemiczny i właściwości odpadów przewidzianych do wytworzenia.</dc:title>
  <dc:subject/>
  <dc:creator>help desk</dc:creator>
  <cp:keywords/>
  <dc:description/>
  <cp:lastModifiedBy>help desk</cp:lastModifiedBy>
  <cp:revision>9</cp:revision>
  <cp:lastPrinted>2022-07-27T11:54:00Z</cp:lastPrinted>
  <dcterms:created xsi:type="dcterms:W3CDTF">2022-07-06T13:31:00Z</dcterms:created>
  <dcterms:modified xsi:type="dcterms:W3CDTF">2022-08-26T12:50:00Z</dcterms:modified>
</cp:coreProperties>
</file>